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12" w:rsidRPr="008B29E8" w:rsidRDefault="00803F12" w:rsidP="00803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03F12" w:rsidRPr="008B29E8" w:rsidRDefault="00803F12" w:rsidP="00803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37"/>
        <w:gridCol w:w="7338"/>
      </w:tblGrid>
      <w:tr w:rsidR="00803F12" w:rsidRPr="008B29E8" w:rsidTr="00803F12">
        <w:tc>
          <w:tcPr>
            <w:tcW w:w="7337" w:type="dxa"/>
          </w:tcPr>
          <w:p w:rsidR="00803F12" w:rsidRPr="00B716E4" w:rsidRDefault="00803F12" w:rsidP="00803F12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B716E4">
              <w:rPr>
                <w:b/>
                <w:color w:val="000000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7338" w:type="dxa"/>
          </w:tcPr>
          <w:p w:rsidR="00E22B2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29E8">
              <w:rPr>
                <w:color w:val="000000"/>
                <w:sz w:val="24"/>
                <w:szCs w:val="24"/>
              </w:rPr>
              <w:t xml:space="preserve">«500+»  </w:t>
            </w:r>
          </w:p>
          <w:p w:rsidR="00803F1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29E8">
              <w:rPr>
                <w:color w:val="000000"/>
                <w:sz w:val="24"/>
                <w:szCs w:val="24"/>
              </w:rPr>
              <w:t xml:space="preserve">Проект перехода школ с низкими образовательными результатами  обучения и школ, функционирующих в неблагоприятных социальных условиях ,в эффективный режим  работы  </w:t>
            </w:r>
          </w:p>
        </w:tc>
      </w:tr>
      <w:tr w:rsidR="00803F12" w:rsidRPr="008B29E8" w:rsidTr="00803F12">
        <w:tc>
          <w:tcPr>
            <w:tcW w:w="7337" w:type="dxa"/>
          </w:tcPr>
          <w:p w:rsidR="00803F1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29E8">
              <w:rPr>
                <w:color w:val="000000"/>
                <w:sz w:val="24"/>
                <w:szCs w:val="24"/>
              </w:rPr>
              <w:t>Основные решаемые про</w:t>
            </w:r>
            <w:r w:rsidRPr="008B29E8">
              <w:rPr>
                <w:color w:val="000000"/>
                <w:sz w:val="23"/>
                <w:szCs w:val="23"/>
              </w:rPr>
              <w:t xml:space="preserve"> </w:t>
            </w:r>
            <w:r w:rsidRPr="00803F12">
              <w:rPr>
                <w:color w:val="000000"/>
                <w:sz w:val="23"/>
                <w:szCs w:val="23"/>
              </w:rPr>
              <w:t>проблемы в рамках реализации муниципального проекта</w:t>
            </w:r>
            <w:r w:rsidR="005D61F9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338" w:type="dxa"/>
          </w:tcPr>
          <w:p w:rsidR="00803F1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29E8">
              <w:rPr>
                <w:color w:val="000000"/>
                <w:sz w:val="24"/>
                <w:szCs w:val="24"/>
              </w:rPr>
              <w:t>Методическое сопровождение  образовательных учреждений Сут-Хольского кожууна с низкими результатами обучения</w:t>
            </w:r>
            <w:r w:rsidR="005D61F9">
              <w:rPr>
                <w:color w:val="000000"/>
                <w:sz w:val="24"/>
                <w:szCs w:val="24"/>
              </w:rPr>
              <w:t xml:space="preserve"> и функционирующими  в неблагоприятных  социальных  условиях </w:t>
            </w:r>
            <w:r w:rsidRPr="008B29E8">
              <w:rPr>
                <w:color w:val="000000"/>
                <w:sz w:val="24"/>
                <w:szCs w:val="24"/>
              </w:rPr>
              <w:t>;</w:t>
            </w:r>
          </w:p>
          <w:p w:rsidR="00803F1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29E8">
              <w:rPr>
                <w:color w:val="000000"/>
                <w:sz w:val="24"/>
                <w:szCs w:val="24"/>
              </w:rPr>
              <w:t>Сокращение образовательного неравенства;</w:t>
            </w:r>
          </w:p>
          <w:p w:rsidR="00803F1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29E8">
              <w:rPr>
                <w:color w:val="000000"/>
                <w:sz w:val="24"/>
                <w:szCs w:val="24"/>
              </w:rPr>
              <w:t>Повышение доступности качества образования;</w:t>
            </w:r>
          </w:p>
          <w:p w:rsidR="00803F1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803F12">
              <w:rPr>
                <w:color w:val="000000"/>
                <w:sz w:val="23"/>
                <w:szCs w:val="23"/>
              </w:rPr>
              <w:t>Переход от оценки качества образования к управлению качеством образования с учетом в</w:t>
            </w:r>
            <w:r w:rsidRPr="008B29E8">
              <w:rPr>
                <w:color w:val="000000"/>
                <w:sz w:val="23"/>
                <w:szCs w:val="23"/>
              </w:rPr>
              <w:t>ыделенных зон низкого качества;</w:t>
            </w:r>
          </w:p>
          <w:p w:rsidR="00803F1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803F12">
              <w:rPr>
                <w:color w:val="000000"/>
                <w:sz w:val="23"/>
                <w:szCs w:val="23"/>
              </w:rPr>
              <w:t>Вовлечение общественности в решение актуальных задач образования</w:t>
            </w:r>
          </w:p>
          <w:p w:rsidR="00803F1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03F12" w:rsidRPr="008B29E8" w:rsidTr="00803F12">
        <w:tc>
          <w:tcPr>
            <w:tcW w:w="7337" w:type="dxa"/>
          </w:tcPr>
          <w:p w:rsidR="00803F1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29E8">
              <w:rPr>
                <w:color w:val="000000"/>
                <w:sz w:val="23"/>
                <w:szCs w:val="23"/>
              </w:rPr>
              <w:t xml:space="preserve">Ключевая идея  проекта </w:t>
            </w:r>
          </w:p>
        </w:tc>
        <w:tc>
          <w:tcPr>
            <w:tcW w:w="7338" w:type="dxa"/>
          </w:tcPr>
          <w:p w:rsidR="00A71B69" w:rsidRPr="008B29E8" w:rsidRDefault="00E22B22">
            <w:pPr>
              <w:rPr>
                <w:sz w:val="24"/>
                <w:szCs w:val="24"/>
              </w:rPr>
            </w:pPr>
            <w:r w:rsidRPr="008B29E8">
              <w:rPr>
                <w:sz w:val="24"/>
                <w:szCs w:val="24"/>
              </w:rPr>
              <w:t>-</w:t>
            </w:r>
            <w:r w:rsidR="00A71B69" w:rsidRPr="008B29E8">
              <w:rPr>
                <w:sz w:val="24"/>
                <w:szCs w:val="24"/>
              </w:rPr>
              <w:t xml:space="preserve">Повышение качества  учебных достижений обучающихся  образовательных учреждений Сут-Хольского кожууна </w:t>
            </w:r>
          </w:p>
          <w:p w:rsidR="00A71B69" w:rsidRDefault="00E22B22">
            <w:pPr>
              <w:rPr>
                <w:sz w:val="24"/>
                <w:szCs w:val="24"/>
              </w:rPr>
            </w:pPr>
            <w:r w:rsidRPr="008B29E8">
              <w:rPr>
                <w:sz w:val="24"/>
                <w:szCs w:val="24"/>
              </w:rPr>
              <w:t>-Д</w:t>
            </w:r>
            <w:r w:rsidR="00A71B69" w:rsidRPr="008B29E8">
              <w:rPr>
                <w:sz w:val="24"/>
                <w:szCs w:val="24"/>
              </w:rPr>
              <w:t>остижение положительной динамики ре</w:t>
            </w:r>
            <w:r w:rsidR="000C3EE2">
              <w:rPr>
                <w:sz w:val="24"/>
                <w:szCs w:val="24"/>
              </w:rPr>
              <w:t xml:space="preserve">зультатов  государственной  итоговой аттестации  </w:t>
            </w:r>
          </w:p>
          <w:p w:rsidR="008B29E8" w:rsidRPr="008B29E8" w:rsidRDefault="008B2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-Повышение положительной динамики результатов оценочных процедур в </w:t>
            </w:r>
            <w:r w:rsidR="005D61F9">
              <w:rPr>
                <w:sz w:val="24"/>
                <w:szCs w:val="24"/>
              </w:rPr>
              <w:t xml:space="preserve"> ООУ кожууна</w:t>
            </w:r>
          </w:p>
          <w:p w:rsidR="00A71B69" w:rsidRPr="008B29E8" w:rsidRDefault="00E22B22" w:rsidP="00A71B6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29E8">
              <w:rPr>
                <w:sz w:val="24"/>
                <w:szCs w:val="24"/>
              </w:rPr>
              <w:t>-</w:t>
            </w:r>
            <w:r w:rsidR="00A71B69" w:rsidRPr="00803F12">
              <w:rPr>
                <w:bCs/>
                <w:color w:val="000000"/>
                <w:sz w:val="24"/>
                <w:szCs w:val="24"/>
              </w:rPr>
              <w:t>Повышение качества внеу</w:t>
            </w:r>
            <w:r w:rsidR="00A71B69" w:rsidRPr="008B29E8">
              <w:rPr>
                <w:bCs/>
                <w:color w:val="000000"/>
                <w:sz w:val="24"/>
                <w:szCs w:val="24"/>
              </w:rPr>
              <w:t>чебных достижений обучающихся</w:t>
            </w:r>
          </w:p>
          <w:p w:rsidR="00A71B69" w:rsidRPr="008B29E8" w:rsidRDefault="00E22B22" w:rsidP="00A71B6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29E8">
              <w:rPr>
                <w:bCs/>
                <w:color w:val="000000"/>
                <w:sz w:val="24"/>
                <w:szCs w:val="24"/>
              </w:rPr>
              <w:t>-И</w:t>
            </w:r>
            <w:r w:rsidR="00A71B69" w:rsidRPr="008B29E8">
              <w:rPr>
                <w:bCs/>
                <w:color w:val="000000"/>
                <w:sz w:val="24"/>
                <w:szCs w:val="24"/>
              </w:rPr>
              <w:t>спользование кабинетов ЦОС и центров «Точка роста»  при обучении</w:t>
            </w:r>
            <w:r w:rsidR="00F40FAC" w:rsidRPr="008B29E8">
              <w:rPr>
                <w:bCs/>
                <w:color w:val="000000"/>
                <w:sz w:val="24"/>
                <w:szCs w:val="24"/>
              </w:rPr>
              <w:t>,</w:t>
            </w:r>
            <w:r w:rsidR="00A71B69" w:rsidRPr="008B29E8">
              <w:rPr>
                <w:bCs/>
                <w:color w:val="000000"/>
                <w:sz w:val="24"/>
                <w:szCs w:val="24"/>
              </w:rPr>
              <w:t xml:space="preserve"> совершенствование преподавания  кружков внеурочной направленности </w:t>
            </w:r>
          </w:p>
          <w:p w:rsidR="00E22B22" w:rsidRPr="00803F12" w:rsidRDefault="00E22B22" w:rsidP="00A71B6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29E8">
              <w:rPr>
                <w:bCs/>
                <w:color w:val="000000"/>
                <w:sz w:val="24"/>
                <w:szCs w:val="24"/>
              </w:rPr>
              <w:t xml:space="preserve">-Создание благоприятных условий для обучения и воспитания учащихся </w:t>
            </w:r>
          </w:p>
          <w:p w:rsidR="00F40FAC" w:rsidRPr="00F40FAC" w:rsidRDefault="00E22B22" w:rsidP="00F40FA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29E8">
              <w:rPr>
                <w:color w:val="000000"/>
                <w:sz w:val="24"/>
                <w:szCs w:val="24"/>
              </w:rPr>
              <w:t xml:space="preserve">-Повышение престижа </w:t>
            </w:r>
            <w:r w:rsidR="000C3EE2">
              <w:rPr>
                <w:color w:val="000000"/>
                <w:sz w:val="24"/>
                <w:szCs w:val="24"/>
              </w:rPr>
              <w:t xml:space="preserve"> кожуунных</w:t>
            </w:r>
            <w:r w:rsidR="005D61F9">
              <w:rPr>
                <w:color w:val="000000"/>
                <w:sz w:val="24"/>
                <w:szCs w:val="24"/>
              </w:rPr>
              <w:t xml:space="preserve"> </w:t>
            </w:r>
            <w:r w:rsidR="000C3EE2">
              <w:rPr>
                <w:color w:val="000000"/>
                <w:sz w:val="24"/>
                <w:szCs w:val="24"/>
              </w:rPr>
              <w:t xml:space="preserve"> </w:t>
            </w:r>
            <w:r w:rsidRPr="008B29E8">
              <w:rPr>
                <w:color w:val="000000"/>
                <w:sz w:val="24"/>
                <w:szCs w:val="24"/>
              </w:rPr>
              <w:t xml:space="preserve">школ </w:t>
            </w:r>
          </w:p>
          <w:p w:rsidR="00803F12" w:rsidRPr="008B29E8" w:rsidRDefault="00803F12" w:rsidP="00803F1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F40FAC" w:rsidRPr="008B29E8" w:rsidTr="00F40FAC">
        <w:trPr>
          <w:trHeight w:val="1407"/>
        </w:trPr>
        <w:tc>
          <w:tcPr>
            <w:tcW w:w="7337" w:type="dxa"/>
          </w:tcPr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8B29E8">
              <w:rPr>
                <w:color w:val="000000"/>
                <w:sz w:val="23"/>
                <w:szCs w:val="23"/>
              </w:rPr>
              <w:t xml:space="preserve">Основание разработки </w:t>
            </w: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5D61F9" w:rsidRPr="008B29E8" w:rsidRDefault="005D61F9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7338" w:type="dxa"/>
          </w:tcPr>
          <w:tbl>
            <w:tblPr>
              <w:tblW w:w="699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90"/>
            </w:tblGrid>
            <w:tr w:rsidR="00F40FAC" w:rsidRPr="00F40FAC" w:rsidTr="00F40FAC">
              <w:trPr>
                <w:trHeight w:val="1548"/>
              </w:trPr>
              <w:tc>
                <w:tcPr>
                  <w:tcW w:w="0" w:type="auto"/>
                </w:tcPr>
                <w:p w:rsidR="00F40FAC" w:rsidRPr="00F40FAC" w:rsidRDefault="006421D3" w:rsidP="00F40F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B29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>-</w:t>
                  </w:r>
                  <w:r w:rsidR="00F40FAC" w:rsidRPr="00F40FA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Федеральный Закон «Об образовании в Российской Федерации от 29.12.2012 г. № 273-ФЗ </w:t>
                  </w:r>
                </w:p>
                <w:p w:rsidR="00F40FAC" w:rsidRPr="008B29E8" w:rsidRDefault="006421D3" w:rsidP="00F40F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B29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-Ф</w:t>
                  </w:r>
                  <w:r w:rsidR="00F40FAC" w:rsidRPr="00F40FA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едеральный закон № 83-ФЗ 8.05 2010 г.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учетом внесенных изменений;  </w:t>
                  </w:r>
                </w:p>
                <w:p w:rsidR="00F40FAC" w:rsidRPr="00F40FAC" w:rsidRDefault="006421D3" w:rsidP="00F40F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B29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>-</w:t>
                  </w:r>
                  <w:r w:rsidR="00F40FAC" w:rsidRPr="00F40FA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Указ Президента №599 от 7 мая 2012; </w:t>
                  </w:r>
                </w:p>
                <w:p w:rsidR="00F40FAC" w:rsidRPr="008B29E8" w:rsidRDefault="00F40FAC" w:rsidP="00F40F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40FA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Государственная программа Российской Федерации «Развитие образования» на 2013-2020 г. </w:t>
                  </w:r>
                </w:p>
                <w:p w:rsidR="00F40FAC" w:rsidRPr="008B29E8" w:rsidRDefault="006421D3" w:rsidP="00F40F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2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F40FAC" w:rsidRPr="008B2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Государственная  программа Республики Тыва «Развитие образования и науки на 2014-2025 годы», утвержденная постановлением Правительства Республики Тыва № 632 от 30.10.2013</w:t>
                  </w:r>
                </w:p>
                <w:p w:rsidR="00F40FAC" w:rsidRPr="00F40FAC" w:rsidRDefault="006421D3" w:rsidP="00F40F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B2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F40FAC" w:rsidRPr="008B2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образования в Сут-Хольском кожууне на 2014-2020 уч.годы» </w:t>
                  </w:r>
                </w:p>
              </w:tc>
            </w:tr>
          </w:tbl>
          <w:p w:rsidR="00F40FAC" w:rsidRPr="008B29E8" w:rsidRDefault="00F40FAC">
            <w:pPr>
              <w:rPr>
                <w:sz w:val="24"/>
                <w:szCs w:val="24"/>
              </w:rPr>
            </w:pPr>
          </w:p>
        </w:tc>
      </w:tr>
      <w:tr w:rsidR="00F40FAC" w:rsidRPr="008B29E8" w:rsidTr="00F40FAC">
        <w:trPr>
          <w:trHeight w:val="2191"/>
        </w:trPr>
        <w:tc>
          <w:tcPr>
            <w:tcW w:w="7337" w:type="dxa"/>
          </w:tcPr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8B29E8">
              <w:rPr>
                <w:color w:val="000000"/>
                <w:sz w:val="23"/>
                <w:szCs w:val="23"/>
              </w:rPr>
              <w:lastRenderedPageBreak/>
              <w:t>Задачи</w:t>
            </w:r>
          </w:p>
        </w:tc>
        <w:tc>
          <w:tcPr>
            <w:tcW w:w="7338" w:type="dxa"/>
          </w:tcPr>
          <w:p w:rsidR="00F40FAC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1. Разработать и внедрить эффективные внутришкольные системы управления качеством образования. </w:t>
            </w:r>
          </w:p>
          <w:p w:rsidR="00F40FAC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2. Развить сетевое взаимодействие образовательных организаций, в том числе с участием системы дополнительного и дополнительно профессионального образования. </w:t>
            </w:r>
          </w:p>
          <w:p w:rsidR="00F40FAC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3. Развивать профессиональные компетенции руководителей и педагогов школ участников проекта. </w:t>
            </w:r>
          </w:p>
          <w:p w:rsidR="00F40FAC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>4. Распространять лучшие практики повышения качества образования в</w:t>
            </w:r>
          </w:p>
          <w:p w:rsidR="00F40FAC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 школах, имеющих низкие образовательные результаты, и работающих в сложных социальных условиях. </w:t>
            </w:r>
          </w:p>
          <w:p w:rsidR="00F40FAC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5. Привлекать к деятельности школ родительскую общественность. </w:t>
            </w:r>
          </w:p>
          <w:p w:rsidR="00F40FAC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40FAC" w:rsidRPr="008B29E8" w:rsidRDefault="00F40FAC" w:rsidP="00F40FA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F40FAC" w:rsidRPr="008B29E8" w:rsidTr="008B29E8">
        <w:trPr>
          <w:trHeight w:val="1974"/>
        </w:trPr>
        <w:tc>
          <w:tcPr>
            <w:tcW w:w="7337" w:type="dxa"/>
          </w:tcPr>
          <w:p w:rsidR="00F40FAC" w:rsidRPr="008B29E8" w:rsidRDefault="00F40FAC" w:rsidP="00803F1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8B29E8">
              <w:rPr>
                <w:color w:val="000000"/>
                <w:sz w:val="23"/>
                <w:szCs w:val="23"/>
              </w:rPr>
              <w:t xml:space="preserve">Ожидаемые конечные результаты </w:t>
            </w:r>
          </w:p>
        </w:tc>
        <w:tc>
          <w:tcPr>
            <w:tcW w:w="7338" w:type="dxa"/>
          </w:tcPr>
          <w:p w:rsidR="00F40FAC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>Повышение успеваемости и качества знаний обучающихся</w:t>
            </w:r>
            <w:r w:rsidR="006421D3"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доступности качественного образования для всех обучающихся; </w:t>
            </w:r>
          </w:p>
          <w:p w:rsidR="006421D3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>Рост учебных и внеучебных достижений обучающихся</w:t>
            </w:r>
            <w:r w:rsidR="006421D3"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6421D3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>Увеличение численности школьников, охваченных системой внутришкольного и внешкольного дополнительного образования</w:t>
            </w:r>
            <w:r w:rsidR="006421D3"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F40FAC" w:rsidRPr="008B29E8" w:rsidRDefault="00F40FAC" w:rsidP="00F40FAC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 Рост квалификации педагогов; </w:t>
            </w:r>
          </w:p>
          <w:p w:rsidR="005D61F9" w:rsidRDefault="00F40FAC" w:rsidP="008B29E8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Расширение участия заинтересованных лиц в управлении образованием путём развития деятельности государственно-общественного управления;</w:t>
            </w:r>
          </w:p>
          <w:p w:rsidR="00F40FAC" w:rsidRPr="008B29E8" w:rsidRDefault="00F40FAC" w:rsidP="008B29E8">
            <w:pPr>
              <w:pStyle w:val="Default"/>
              <w:spacing w:after="48"/>
              <w:rPr>
                <w:rFonts w:ascii="Times New Roman" w:hAnsi="Times New Roman" w:cs="Times New Roman"/>
                <w:sz w:val="23"/>
                <w:szCs w:val="23"/>
              </w:rPr>
            </w:pPr>
            <w:r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B29E8" w:rsidRPr="008B29E8">
              <w:rPr>
                <w:rFonts w:ascii="Times New Roman" w:hAnsi="Times New Roman" w:cs="Times New Roman"/>
                <w:sz w:val="23"/>
                <w:szCs w:val="23"/>
              </w:rPr>
              <w:t xml:space="preserve">Обновление материальной базы. </w:t>
            </w:r>
          </w:p>
        </w:tc>
      </w:tr>
    </w:tbl>
    <w:p w:rsidR="008B29E8" w:rsidRPr="00803F12" w:rsidRDefault="008B29E8" w:rsidP="008B29E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7038" w:rsidRPr="008B29E8" w:rsidRDefault="00C67038" w:rsidP="00CB4D6A">
      <w:pPr>
        <w:pStyle w:val="a5"/>
        <w:spacing w:after="48"/>
        <w:jc w:val="right"/>
        <w:rPr>
          <w:sz w:val="24"/>
          <w:szCs w:val="24"/>
        </w:rPr>
      </w:pPr>
    </w:p>
    <w:p w:rsidR="006345A7" w:rsidRPr="008B29E8" w:rsidRDefault="006345A7" w:rsidP="006345A7">
      <w:pPr>
        <w:numPr>
          <w:ilvl w:val="0"/>
          <w:numId w:val="1"/>
        </w:numPr>
        <w:spacing w:afterLines="20" w:after="48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9E8">
        <w:rPr>
          <w:rFonts w:ascii="Times New Roman" w:hAnsi="Times New Roman" w:cs="Times New Roman"/>
          <w:b/>
          <w:sz w:val="24"/>
          <w:szCs w:val="24"/>
        </w:rPr>
        <w:t xml:space="preserve">Цель и показатели результативности  муниципального проекта </w:t>
      </w:r>
    </w:p>
    <w:p w:rsidR="006345A7" w:rsidRPr="008B29E8" w:rsidRDefault="006345A7" w:rsidP="006345A7">
      <w:pPr>
        <w:spacing w:after="48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8B29E8">
        <w:rPr>
          <w:rFonts w:ascii="Times New Roman" w:hAnsi="Times New Roman" w:cs="Times New Roman"/>
          <w:b/>
          <w:sz w:val="24"/>
          <w:szCs w:val="24"/>
        </w:rPr>
        <w:t xml:space="preserve">Цель проекта: </w:t>
      </w:r>
      <w:r w:rsidRPr="008B29E8">
        <w:rPr>
          <w:rFonts w:ascii="Times New Roman" w:hAnsi="Times New Roman" w:cs="Times New Roman"/>
          <w:sz w:val="24"/>
          <w:szCs w:val="24"/>
          <w:lang w:bidi="ru-RU"/>
        </w:rPr>
        <w:t>Повышение качества образовательных результатов обучающихся в школах  Сут-Хольского кожууна, показывающих низкие результаты обучения и функционирующих в сложных социальных условиях</w:t>
      </w:r>
    </w:p>
    <w:p w:rsidR="006345A7" w:rsidRPr="008B29E8" w:rsidRDefault="006345A7" w:rsidP="006345A7">
      <w:pPr>
        <w:spacing w:after="48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62"/>
        <w:tblOverlap w:val="never"/>
        <w:tblW w:w="13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40" w:type="dxa"/>
          <w:right w:w="23" w:type="dxa"/>
        </w:tblCellMar>
        <w:tblLook w:val="04A0" w:firstRow="1" w:lastRow="0" w:firstColumn="1" w:lastColumn="0" w:noHBand="0" w:noVBand="1"/>
      </w:tblPr>
      <w:tblGrid>
        <w:gridCol w:w="1033"/>
        <w:gridCol w:w="7229"/>
        <w:gridCol w:w="1843"/>
        <w:gridCol w:w="1417"/>
        <w:gridCol w:w="1134"/>
        <w:gridCol w:w="1276"/>
      </w:tblGrid>
      <w:tr w:rsidR="006345A7" w:rsidRPr="008B29E8" w:rsidTr="00C67038">
        <w:trPr>
          <w:trHeight w:val="385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C67038">
            <w:pPr>
              <w:spacing w:after="48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Период, год</w:t>
            </w:r>
          </w:p>
        </w:tc>
      </w:tr>
      <w:tr w:rsidR="006345A7" w:rsidRPr="008B29E8" w:rsidTr="00C67038">
        <w:trPr>
          <w:trHeight w:val="225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6345A7" w:rsidRPr="008B29E8" w:rsidTr="00C67038">
        <w:trPr>
          <w:trHeight w:val="61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pStyle w:val="a5"/>
              <w:spacing w:after="48"/>
              <w:rPr>
                <w:sz w:val="24"/>
                <w:szCs w:val="24"/>
                <w:lang w:bidi="ru-RU"/>
              </w:rPr>
            </w:pPr>
            <w:r w:rsidRPr="008B29E8">
              <w:rPr>
                <w:sz w:val="24"/>
                <w:szCs w:val="24"/>
                <w:lang w:bidi="ru-RU"/>
              </w:rPr>
              <w:t>количество школ, в которых реализуется работа по выявлению и ликвидации квалификационных и образовательных дефицитов педагогов;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5A7" w:rsidRPr="008B29E8" w:rsidTr="00C67038">
        <w:trPr>
          <w:trHeight w:val="65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pStyle w:val="a5"/>
              <w:spacing w:after="48"/>
              <w:rPr>
                <w:sz w:val="28"/>
                <w:szCs w:val="28"/>
              </w:rPr>
            </w:pPr>
            <w:r w:rsidRPr="008B29E8">
              <w:rPr>
                <w:sz w:val="24"/>
                <w:szCs w:val="24"/>
                <w:lang w:bidi="ru-RU"/>
              </w:rPr>
              <w:t>количество школ, обеспеченных тьюторской поддержкой в разработке и реализации школьных программ по переходу в эффективный режим;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5D61F9" w:rsidP="006345A7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B716E4" w:rsidP="006345A7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B716E4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5A7" w:rsidRPr="008B29E8" w:rsidTr="00C67038">
        <w:trPr>
          <w:trHeight w:val="65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pStyle w:val="a5"/>
              <w:spacing w:after="48"/>
              <w:rPr>
                <w:sz w:val="24"/>
                <w:szCs w:val="24"/>
                <w:lang w:bidi="ru-RU"/>
              </w:rPr>
            </w:pPr>
            <w:r w:rsidRPr="008B29E8">
              <w:rPr>
                <w:sz w:val="24"/>
                <w:szCs w:val="24"/>
                <w:lang w:bidi="ru-RU"/>
              </w:rPr>
              <w:t>доля школ от общего количества школ, участвующих в реализации программы, в которых разработана и действует система поддержки профессионального роста педагогов;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E4952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5D61F9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45A7" w:rsidRPr="008B29E8" w:rsidTr="00C67038">
        <w:trPr>
          <w:trHeight w:val="65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pStyle w:val="a5"/>
              <w:spacing w:after="48"/>
              <w:jc w:val="both"/>
              <w:rPr>
                <w:sz w:val="24"/>
                <w:szCs w:val="24"/>
                <w:lang w:bidi="ru-RU"/>
              </w:rPr>
            </w:pPr>
            <w:r w:rsidRPr="008B29E8">
              <w:rPr>
                <w:sz w:val="24"/>
                <w:szCs w:val="24"/>
                <w:lang w:bidi="ru-RU"/>
              </w:rPr>
              <w:t>доля педагогов от общей численности педагогов школы, участвующих в работе сетевого взаимодействия и сетевых методических объединений со школами-партнерами;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6345A7" w:rsidP="00C67038">
            <w:pPr>
              <w:spacing w:after="48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E4952">
            <w:pPr>
              <w:spacing w:after="48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</w:tc>
      </w:tr>
      <w:tr w:rsidR="006345A7" w:rsidRPr="008B29E8" w:rsidTr="00C67038">
        <w:trPr>
          <w:trHeight w:val="38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pStyle w:val="a5"/>
              <w:spacing w:after="48"/>
              <w:jc w:val="both"/>
              <w:rPr>
                <w:sz w:val="24"/>
                <w:szCs w:val="24"/>
                <w:lang w:bidi="ru-RU"/>
              </w:rPr>
            </w:pPr>
            <w:r w:rsidRPr="008B29E8">
              <w:rPr>
                <w:sz w:val="24"/>
                <w:szCs w:val="24"/>
                <w:lang w:bidi="ru-RU"/>
              </w:rPr>
              <w:t xml:space="preserve">доля педагогов от общей численности педагогов школы, использующих в педагогической практике инновационные </w:t>
            </w:r>
            <w:r w:rsidRPr="008B29E8">
              <w:rPr>
                <w:sz w:val="24"/>
                <w:szCs w:val="24"/>
                <w:lang w:bidi="ru-RU"/>
              </w:rPr>
              <w:lastRenderedPageBreak/>
              <w:t>методические приемы, технологии и подходы, в том числе кейс-технологии;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263648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6345A7" w:rsidRPr="008B29E8" w:rsidTr="00C67038">
        <w:trPr>
          <w:trHeight w:val="38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pStyle w:val="a5"/>
              <w:spacing w:after="48"/>
              <w:jc w:val="both"/>
              <w:rPr>
                <w:sz w:val="24"/>
                <w:szCs w:val="24"/>
                <w:lang w:bidi="ru-RU"/>
              </w:rPr>
            </w:pPr>
            <w:r w:rsidRPr="008B29E8">
              <w:rPr>
                <w:sz w:val="24"/>
                <w:szCs w:val="24"/>
                <w:lang w:bidi="ru-RU"/>
              </w:rPr>
              <w:t>количество школ, разработавших и осуществляющих регулярную коррекцию школьной программы повышения качества образования на основе данных оценочных процедур;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5A7" w:rsidRPr="008B29E8" w:rsidTr="00C67038">
        <w:trPr>
          <w:trHeight w:val="64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pStyle w:val="a5"/>
              <w:spacing w:after="48"/>
              <w:jc w:val="both"/>
              <w:rPr>
                <w:sz w:val="24"/>
                <w:szCs w:val="24"/>
                <w:lang w:bidi="ru-RU"/>
              </w:rPr>
            </w:pPr>
            <w:r w:rsidRPr="008B29E8">
              <w:rPr>
                <w:sz w:val="24"/>
                <w:szCs w:val="24"/>
                <w:lang w:bidi="ru-RU"/>
              </w:rPr>
              <w:t xml:space="preserve"> количество школ, отражающих процесс реализации Программы в открытых информационных источниках, в том числе на школьном сайте;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5A7" w:rsidRPr="008B29E8" w:rsidTr="00C67038">
        <w:trPr>
          <w:trHeight w:val="29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pStyle w:val="a5"/>
              <w:spacing w:after="48"/>
              <w:jc w:val="both"/>
              <w:rPr>
                <w:sz w:val="24"/>
                <w:szCs w:val="24"/>
                <w:lang w:bidi="ru-RU"/>
              </w:rPr>
            </w:pPr>
            <w:r w:rsidRPr="008B29E8">
              <w:rPr>
                <w:sz w:val="24"/>
                <w:szCs w:val="24"/>
                <w:lang w:bidi="ru-RU"/>
              </w:rPr>
              <w:t>доля муниципальных образовательных систем от общего числа муниципальных образований региона, в которых созданы рабочие группы по поддержке и координации работ по повышению качества образования, и в которых разработаны и реализуются муниципальные планы мероприятий по обеспечению качества образования в школах с низкими результатами обучения и в школах, функционирующих в неблагоприятных социальных условиях;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6345A7" w:rsidRPr="008B29E8" w:rsidTr="00C67038">
        <w:trPr>
          <w:trHeight w:val="29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54A07" w:rsidRDefault="006345A7" w:rsidP="00C67038">
            <w:pPr>
              <w:pStyle w:val="a5"/>
              <w:spacing w:after="48"/>
              <w:rPr>
                <w:color w:val="993300"/>
                <w:sz w:val="24"/>
                <w:szCs w:val="24"/>
                <w:lang w:bidi="ru-RU"/>
              </w:rPr>
            </w:pPr>
            <w:r w:rsidRPr="00854A07">
              <w:rPr>
                <w:color w:val="auto"/>
                <w:sz w:val="24"/>
                <w:szCs w:val="24"/>
              </w:rPr>
              <w:t xml:space="preserve">доля школ от общего числа школ, участвующих в </w:t>
            </w:r>
            <w:r w:rsidRPr="00854A07">
              <w:rPr>
                <w:rStyle w:val="0pt"/>
                <w:rFonts w:eastAsia="Arial Unicode MS"/>
                <w:color w:val="auto"/>
                <w:sz w:val="24"/>
                <w:szCs w:val="24"/>
              </w:rPr>
              <w:t xml:space="preserve">реализации Программы, достигших положительной </w:t>
            </w:r>
            <w:r w:rsidRPr="00854A07">
              <w:rPr>
                <w:color w:val="auto"/>
                <w:sz w:val="24"/>
                <w:szCs w:val="24"/>
              </w:rPr>
              <w:t>динамики образовательных результатов обучающихся по математике и русскому языку в соответствии с ШСОКО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345A7" w:rsidRPr="008B29E8" w:rsidTr="00C67038">
        <w:trPr>
          <w:trHeight w:val="97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pStyle w:val="a5"/>
              <w:spacing w:after="48"/>
              <w:jc w:val="both"/>
              <w:rPr>
                <w:sz w:val="24"/>
                <w:szCs w:val="24"/>
                <w:lang w:bidi="ru-RU"/>
              </w:rPr>
            </w:pPr>
            <w:r w:rsidRPr="008B29E8">
              <w:rPr>
                <w:sz w:val="24"/>
                <w:szCs w:val="24"/>
                <w:lang w:bidi="ru-RU"/>
              </w:rPr>
              <w:t>доля школ от общего числа школ, участвующих в реализации Программы, достигших положительной динамики в результатах ОГЭ по математике  и русскому языку;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45A7" w:rsidRPr="008B29E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345A7" w:rsidRPr="008B29E8" w:rsidTr="00C67038">
        <w:trPr>
          <w:trHeight w:val="97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A7" w:rsidRPr="008B29E8" w:rsidRDefault="006345A7" w:rsidP="006345A7">
            <w:pPr>
              <w:numPr>
                <w:ilvl w:val="0"/>
                <w:numId w:val="5"/>
              </w:num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pStyle w:val="a5"/>
              <w:spacing w:after="48"/>
              <w:jc w:val="both"/>
              <w:rPr>
                <w:sz w:val="24"/>
                <w:szCs w:val="24"/>
                <w:lang w:bidi="ru-RU"/>
              </w:rPr>
            </w:pPr>
            <w:r w:rsidRPr="008B29E8">
              <w:rPr>
                <w:sz w:val="24"/>
                <w:szCs w:val="24"/>
                <w:lang w:bidi="ru-RU"/>
              </w:rPr>
              <w:t>доля школ от общего числа школ, участвующих в реализации программы, достигших положительной динамики в результатах ЕГЭ по математике (базовый уровень) и русскому языку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7" w:rsidRPr="008B29E8" w:rsidRDefault="006345A7" w:rsidP="00C67038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67038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A7" w:rsidRPr="008B29E8" w:rsidRDefault="00CE4952" w:rsidP="00CE4952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6345A7">
      <w:pPr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6345A7" w:rsidP="008B29E8">
      <w:pPr>
        <w:pStyle w:val="a6"/>
        <w:numPr>
          <w:ilvl w:val="0"/>
          <w:numId w:val="1"/>
        </w:numPr>
        <w:spacing w:after="48" w:line="240" w:lineRule="auto"/>
        <w:rPr>
          <w:b/>
          <w:sz w:val="24"/>
          <w:szCs w:val="24"/>
        </w:rPr>
      </w:pPr>
      <w:r w:rsidRPr="008B29E8">
        <w:rPr>
          <w:b/>
          <w:sz w:val="24"/>
          <w:szCs w:val="24"/>
        </w:rPr>
        <w:lastRenderedPageBreak/>
        <w:t xml:space="preserve">Задачи и результаты проекта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229"/>
        <w:gridCol w:w="6379"/>
      </w:tblGrid>
      <w:tr w:rsidR="006345A7" w:rsidRPr="008B29E8" w:rsidTr="00C67038">
        <w:trPr>
          <w:trHeight w:val="284"/>
        </w:trPr>
        <w:tc>
          <w:tcPr>
            <w:tcW w:w="710" w:type="dxa"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Наименование задачи, результата</w:t>
            </w:r>
          </w:p>
        </w:tc>
        <w:tc>
          <w:tcPr>
            <w:tcW w:w="6379" w:type="dxa"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Характеристики результата</w:t>
            </w:r>
          </w:p>
        </w:tc>
      </w:tr>
      <w:tr w:rsidR="006345A7" w:rsidRPr="008B29E8" w:rsidTr="00C67038">
        <w:trPr>
          <w:trHeight w:val="692"/>
        </w:trPr>
        <w:tc>
          <w:tcPr>
            <w:tcW w:w="710" w:type="dxa"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345A7" w:rsidRPr="008B29E8" w:rsidRDefault="006345A7" w:rsidP="00C67038">
            <w:pPr>
              <w:pStyle w:val="a6"/>
              <w:spacing w:after="48" w:line="240" w:lineRule="auto"/>
              <w:ind w:left="0"/>
              <w:jc w:val="both"/>
              <w:rPr>
                <w:sz w:val="24"/>
                <w:szCs w:val="24"/>
              </w:rPr>
            </w:pPr>
            <w:r w:rsidRPr="008B29E8">
              <w:rPr>
                <w:sz w:val="24"/>
                <w:szCs w:val="24"/>
              </w:rPr>
              <w:t>Разработка и апробация эффективных управленческих решений.</w:t>
            </w:r>
          </w:p>
          <w:p w:rsidR="006345A7" w:rsidRPr="008B29E8" w:rsidRDefault="006345A7" w:rsidP="00C67038">
            <w:pPr>
              <w:pStyle w:val="a5"/>
              <w:spacing w:after="48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6345A7" w:rsidRPr="008B29E8" w:rsidRDefault="006345A7" w:rsidP="00C67038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Переход школ, участвующих в реализации проекта, в режим эффективного функционирования и развития.</w:t>
            </w:r>
          </w:p>
        </w:tc>
      </w:tr>
      <w:tr w:rsidR="006345A7" w:rsidRPr="008B29E8" w:rsidTr="00C67038">
        <w:trPr>
          <w:trHeight w:val="986"/>
        </w:trPr>
        <w:tc>
          <w:tcPr>
            <w:tcW w:w="710" w:type="dxa"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345A7" w:rsidRPr="008B29E8" w:rsidRDefault="006345A7" w:rsidP="00C67038">
            <w:pPr>
              <w:pStyle w:val="a5"/>
              <w:spacing w:after="48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B29E8">
              <w:rPr>
                <w:rStyle w:val="fontstyle01"/>
                <w:rFonts w:ascii="Times New Roman" w:hAnsi="Times New Roman"/>
                <w:sz w:val="24"/>
                <w:szCs w:val="24"/>
              </w:rPr>
              <w:t>Обеспечение повышения уровня квалификации педагогических и управленческих кадров.</w:t>
            </w:r>
          </w:p>
          <w:p w:rsidR="006345A7" w:rsidRPr="008B29E8" w:rsidRDefault="006345A7" w:rsidP="00C67038">
            <w:pPr>
              <w:pStyle w:val="a5"/>
              <w:spacing w:after="48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345A7" w:rsidRPr="008B29E8" w:rsidRDefault="006345A7" w:rsidP="00C67038">
            <w:pPr>
              <w:spacing w:after="48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педагогических и управленческих кадров школ, повышение эффективности профессиональной деятельности педагогов.</w:t>
            </w:r>
          </w:p>
        </w:tc>
      </w:tr>
      <w:tr w:rsidR="006345A7" w:rsidRPr="008B29E8" w:rsidTr="00C67038">
        <w:trPr>
          <w:trHeight w:val="887"/>
        </w:trPr>
        <w:tc>
          <w:tcPr>
            <w:tcW w:w="710" w:type="dxa"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345A7" w:rsidRPr="008B29E8" w:rsidRDefault="006345A7" w:rsidP="00C67038">
            <w:pPr>
              <w:pStyle w:val="a6"/>
              <w:spacing w:after="48" w:line="240" w:lineRule="auto"/>
              <w:ind w:left="0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B29E8">
              <w:rPr>
                <w:sz w:val="24"/>
                <w:szCs w:val="24"/>
              </w:rPr>
              <w:t>Разработка и внедрение эффективных механизмов методической помощи школам с низкими результатами обучения.</w:t>
            </w:r>
          </w:p>
        </w:tc>
        <w:tc>
          <w:tcPr>
            <w:tcW w:w="6379" w:type="dxa"/>
          </w:tcPr>
          <w:p w:rsidR="006345A7" w:rsidRPr="008B29E8" w:rsidRDefault="006345A7" w:rsidP="00C67038">
            <w:pPr>
              <w:spacing w:after="48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Создание системы методической помощи школам с низкими результатами обучения и функционирующим в сложных социальных условиях</w:t>
            </w:r>
          </w:p>
        </w:tc>
      </w:tr>
      <w:tr w:rsidR="006345A7" w:rsidRPr="008B29E8" w:rsidTr="00C67038">
        <w:trPr>
          <w:trHeight w:val="1018"/>
        </w:trPr>
        <w:tc>
          <w:tcPr>
            <w:tcW w:w="710" w:type="dxa"/>
          </w:tcPr>
          <w:p w:rsidR="006345A7" w:rsidRPr="008B29E8" w:rsidRDefault="006345A7" w:rsidP="00C67038">
            <w:pPr>
              <w:spacing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6345A7" w:rsidRPr="008B29E8" w:rsidRDefault="006345A7" w:rsidP="00C67038">
            <w:pPr>
              <w:pStyle w:val="a6"/>
              <w:spacing w:after="48" w:line="240" w:lineRule="auto"/>
              <w:ind w:left="0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B29E8">
              <w:rPr>
                <w:sz w:val="24"/>
                <w:szCs w:val="24"/>
              </w:rPr>
              <w:t>Разработка и внедрение механизмов мониторинга результативности программ перевода школ с низкими результатами обучения в эффективный режим функционирования</w:t>
            </w:r>
            <w:r w:rsidR="005D6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6345A7" w:rsidRPr="008B29E8" w:rsidRDefault="006345A7" w:rsidP="00C67038">
            <w:pPr>
              <w:spacing w:after="48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Повышение качества образования в школах, уч</w:t>
            </w:r>
            <w:r w:rsidR="00CE49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аствующих в реализации  проекта</w:t>
            </w:r>
            <w:r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45A7" w:rsidRPr="008B29E8" w:rsidRDefault="006345A7" w:rsidP="00C67038">
            <w:pPr>
              <w:spacing w:after="48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5A7" w:rsidRPr="008B29E8" w:rsidRDefault="006345A7" w:rsidP="006345A7">
      <w:pPr>
        <w:spacing w:after="48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5A7" w:rsidRPr="008B29E8" w:rsidRDefault="00E32705" w:rsidP="006345A7">
      <w:pPr>
        <w:pStyle w:val="4"/>
        <w:shd w:val="clear" w:color="auto" w:fill="auto"/>
        <w:tabs>
          <w:tab w:val="left" w:pos="254"/>
        </w:tabs>
        <w:spacing w:before="0" w:after="48" w:line="240" w:lineRule="auto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345A7" w:rsidRPr="008B29E8">
        <w:rPr>
          <w:b/>
          <w:sz w:val="24"/>
          <w:szCs w:val="24"/>
        </w:rPr>
        <w:t>. Ключевые риски и возможности</w:t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086"/>
        <w:gridCol w:w="6237"/>
      </w:tblGrid>
      <w:tr w:rsidR="006345A7" w:rsidRPr="008B29E8" w:rsidTr="00C67038">
        <w:tc>
          <w:tcPr>
            <w:tcW w:w="704" w:type="dxa"/>
            <w:vAlign w:val="center"/>
          </w:tcPr>
          <w:p w:rsidR="006345A7" w:rsidRPr="008B29E8" w:rsidRDefault="006345A7" w:rsidP="00C67038">
            <w:pPr>
              <w:pStyle w:val="4"/>
              <w:shd w:val="clear" w:color="auto" w:fill="auto"/>
              <w:tabs>
                <w:tab w:val="left" w:pos="254"/>
              </w:tabs>
              <w:spacing w:before="0" w:after="48"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8B29E8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86" w:type="dxa"/>
            <w:vAlign w:val="center"/>
          </w:tcPr>
          <w:p w:rsidR="006345A7" w:rsidRPr="008B29E8" w:rsidRDefault="006345A7" w:rsidP="00C67038">
            <w:pPr>
              <w:pStyle w:val="4"/>
              <w:shd w:val="clear" w:color="auto" w:fill="auto"/>
              <w:spacing w:before="0" w:after="48"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8B29E8">
              <w:rPr>
                <w:rStyle w:val="21"/>
                <w:rFonts w:eastAsia="Trebuchet MS"/>
                <w:b/>
                <w:sz w:val="24"/>
                <w:szCs w:val="24"/>
                <w:lang w:eastAsia="en-US"/>
              </w:rPr>
              <w:t>Наименование риска/возможности</w:t>
            </w:r>
          </w:p>
        </w:tc>
        <w:tc>
          <w:tcPr>
            <w:tcW w:w="6237" w:type="dxa"/>
            <w:vAlign w:val="center"/>
          </w:tcPr>
          <w:p w:rsidR="006345A7" w:rsidRPr="008B29E8" w:rsidRDefault="006345A7" w:rsidP="00C67038">
            <w:pPr>
              <w:pStyle w:val="4"/>
              <w:shd w:val="clear" w:color="auto" w:fill="auto"/>
              <w:spacing w:before="0" w:after="48" w:line="240" w:lineRule="auto"/>
              <w:ind w:firstLine="0"/>
              <w:rPr>
                <w:rStyle w:val="21"/>
                <w:rFonts w:eastAsia="Trebuchet MS"/>
                <w:b/>
                <w:sz w:val="24"/>
                <w:szCs w:val="24"/>
                <w:lang w:eastAsia="en-US"/>
              </w:rPr>
            </w:pPr>
            <w:r w:rsidRPr="008B29E8">
              <w:rPr>
                <w:rStyle w:val="21"/>
                <w:rFonts w:eastAsia="Trebuchet MS"/>
                <w:b/>
                <w:sz w:val="24"/>
                <w:szCs w:val="24"/>
                <w:lang w:eastAsia="en-US"/>
              </w:rPr>
              <w:t>Мероприятия по предупреждению риска/</w:t>
            </w:r>
          </w:p>
          <w:p w:rsidR="006345A7" w:rsidRPr="008B29E8" w:rsidRDefault="006345A7" w:rsidP="00C67038">
            <w:pPr>
              <w:pStyle w:val="4"/>
              <w:shd w:val="clear" w:color="auto" w:fill="auto"/>
              <w:spacing w:before="0" w:after="48"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8B29E8">
              <w:rPr>
                <w:rStyle w:val="21"/>
                <w:rFonts w:eastAsia="Trebuchet MS"/>
                <w:b/>
                <w:sz w:val="24"/>
                <w:szCs w:val="24"/>
                <w:lang w:eastAsia="en-US"/>
              </w:rPr>
              <w:t>реализации возможности</w:t>
            </w:r>
          </w:p>
        </w:tc>
      </w:tr>
      <w:tr w:rsidR="006345A7" w:rsidRPr="008B29E8" w:rsidTr="00C67038">
        <w:tc>
          <w:tcPr>
            <w:tcW w:w="704" w:type="dxa"/>
          </w:tcPr>
          <w:p w:rsidR="006345A7" w:rsidRPr="008B29E8" w:rsidRDefault="006345A7" w:rsidP="00C67038">
            <w:pPr>
              <w:pStyle w:val="4"/>
              <w:shd w:val="clear" w:color="auto" w:fill="auto"/>
              <w:tabs>
                <w:tab w:val="left" w:pos="254"/>
              </w:tabs>
              <w:spacing w:before="0" w:after="48" w:line="240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3" w:type="dxa"/>
            <w:gridSpan w:val="2"/>
          </w:tcPr>
          <w:p w:rsidR="006345A7" w:rsidRPr="008B29E8" w:rsidRDefault="006345A7" w:rsidP="00C67038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rStyle w:val="21"/>
                <w:rFonts w:eastAsia="Trebuchet MS"/>
                <w:b/>
                <w:sz w:val="24"/>
                <w:szCs w:val="24"/>
                <w:lang w:eastAsia="en-US"/>
              </w:rPr>
            </w:pPr>
            <w:r w:rsidRPr="008B29E8">
              <w:rPr>
                <w:rStyle w:val="21"/>
                <w:rFonts w:eastAsia="Trebuchet MS"/>
                <w:b/>
                <w:sz w:val="24"/>
                <w:szCs w:val="24"/>
                <w:lang w:eastAsia="en-US"/>
              </w:rPr>
              <w:t>Риски</w:t>
            </w:r>
          </w:p>
        </w:tc>
      </w:tr>
      <w:tr w:rsidR="006345A7" w:rsidRPr="008B29E8" w:rsidTr="00C67038">
        <w:tc>
          <w:tcPr>
            <w:tcW w:w="704" w:type="dxa"/>
          </w:tcPr>
          <w:p w:rsidR="006345A7" w:rsidRPr="008B29E8" w:rsidRDefault="006345A7" w:rsidP="00C67038">
            <w:pPr>
              <w:pStyle w:val="4"/>
              <w:shd w:val="clear" w:color="auto" w:fill="auto"/>
              <w:tabs>
                <w:tab w:val="left" w:pos="254"/>
              </w:tabs>
              <w:spacing w:before="0" w:after="48" w:line="240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8B29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6" w:type="dxa"/>
          </w:tcPr>
          <w:p w:rsidR="006345A7" w:rsidRPr="008B29E8" w:rsidRDefault="006345A7" w:rsidP="00C67038">
            <w:pPr>
              <w:spacing w:after="48"/>
              <w:rPr>
                <w:rStyle w:val="21"/>
                <w:rFonts w:eastAsia="Trebuchet MS"/>
                <w:sz w:val="24"/>
                <w:szCs w:val="24"/>
                <w:lang w:eastAsia="en-US"/>
              </w:rPr>
            </w:pPr>
            <w:r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Недостижение  качественного результата в связи с малым сроком выполнения проекта.</w:t>
            </w:r>
          </w:p>
        </w:tc>
        <w:tc>
          <w:tcPr>
            <w:tcW w:w="6237" w:type="dxa"/>
          </w:tcPr>
          <w:p w:rsidR="006345A7" w:rsidRPr="008B29E8" w:rsidRDefault="006345A7" w:rsidP="00C67038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rStyle w:val="21"/>
                <w:rFonts w:eastAsia="Trebuchet MS"/>
                <w:sz w:val="24"/>
                <w:szCs w:val="24"/>
                <w:lang w:eastAsia="en-US"/>
              </w:rPr>
            </w:pPr>
            <w:r w:rsidRPr="008B29E8">
              <w:rPr>
                <w:rStyle w:val="fontstyle01"/>
                <w:rFonts w:ascii="Times New Roman" w:hAnsi="Times New Roman"/>
                <w:sz w:val="24"/>
                <w:szCs w:val="24"/>
              </w:rPr>
              <w:t>формировать систему мероприятий, обеспечивающих преемственность</w:t>
            </w:r>
            <w:r w:rsidRPr="008B29E8">
              <w:rPr>
                <w:color w:val="000000"/>
                <w:sz w:val="24"/>
                <w:szCs w:val="24"/>
              </w:rPr>
              <w:br/>
            </w:r>
            <w:r w:rsidRPr="008B29E8">
              <w:rPr>
                <w:rStyle w:val="fontstyle01"/>
                <w:rFonts w:ascii="Times New Roman" w:hAnsi="Times New Roman"/>
                <w:sz w:val="24"/>
                <w:szCs w:val="24"/>
              </w:rPr>
              <w:t>в деятельности субъекто</w:t>
            </w:r>
            <w:r w:rsidR="00CE4952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в системы образования </w:t>
            </w:r>
          </w:p>
        </w:tc>
      </w:tr>
      <w:tr w:rsidR="006345A7" w:rsidRPr="008B29E8" w:rsidTr="00C67038">
        <w:tc>
          <w:tcPr>
            <w:tcW w:w="704" w:type="dxa"/>
          </w:tcPr>
          <w:p w:rsidR="006345A7" w:rsidRPr="008B29E8" w:rsidRDefault="006345A7" w:rsidP="00C67038">
            <w:pPr>
              <w:pStyle w:val="4"/>
              <w:shd w:val="clear" w:color="auto" w:fill="auto"/>
              <w:tabs>
                <w:tab w:val="left" w:pos="254"/>
              </w:tabs>
              <w:spacing w:before="0" w:after="48" w:line="240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8B29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6" w:type="dxa"/>
          </w:tcPr>
          <w:p w:rsidR="006345A7" w:rsidRPr="008B29E8" w:rsidRDefault="006345A7" w:rsidP="00C67038">
            <w:pPr>
              <w:spacing w:after="48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Нехватка кадровых и материально-технических ресурсов для достижения  качественного результата.</w:t>
            </w:r>
          </w:p>
        </w:tc>
        <w:tc>
          <w:tcPr>
            <w:tcW w:w="6237" w:type="dxa"/>
          </w:tcPr>
          <w:p w:rsidR="006345A7" w:rsidRPr="008B29E8" w:rsidRDefault="006345A7" w:rsidP="00C67038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B29E8">
              <w:rPr>
                <w:rStyle w:val="fontstyle01"/>
                <w:rFonts w:ascii="Times New Roman" w:hAnsi="Times New Roman"/>
                <w:sz w:val="24"/>
                <w:szCs w:val="24"/>
              </w:rPr>
              <w:t>формировать систему подготовки и переподготовки кадров, изыскать</w:t>
            </w:r>
            <w:r w:rsidRPr="008B29E8">
              <w:rPr>
                <w:color w:val="000000"/>
                <w:sz w:val="24"/>
                <w:szCs w:val="24"/>
              </w:rPr>
              <w:br/>
            </w:r>
            <w:r w:rsidRPr="008B29E8">
              <w:rPr>
                <w:rStyle w:val="fontstyle01"/>
                <w:rFonts w:ascii="Times New Roman" w:hAnsi="Times New Roman"/>
                <w:sz w:val="24"/>
                <w:szCs w:val="24"/>
              </w:rPr>
              <w:t>альтернативные источники финансирования.</w:t>
            </w:r>
          </w:p>
        </w:tc>
      </w:tr>
      <w:tr w:rsidR="006345A7" w:rsidRPr="008B29E8" w:rsidTr="00C67038">
        <w:tc>
          <w:tcPr>
            <w:tcW w:w="704" w:type="dxa"/>
          </w:tcPr>
          <w:p w:rsidR="006345A7" w:rsidRPr="008B29E8" w:rsidRDefault="006345A7" w:rsidP="00C67038">
            <w:pPr>
              <w:pStyle w:val="4"/>
              <w:shd w:val="clear" w:color="auto" w:fill="auto"/>
              <w:tabs>
                <w:tab w:val="left" w:pos="254"/>
              </w:tabs>
              <w:spacing w:before="0" w:after="48" w:line="240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8B29E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6" w:type="dxa"/>
          </w:tcPr>
          <w:p w:rsidR="006345A7" w:rsidRPr="008B29E8" w:rsidRDefault="006345A7" w:rsidP="00C67038">
            <w:pPr>
              <w:spacing w:after="48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263648"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 кожууне </w:t>
            </w:r>
            <w:r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возможнос</w:t>
            </w:r>
            <w:r w:rsidR="00CE495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тей </w:t>
            </w:r>
            <w:r w:rsidR="00263648"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29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 изменению социальной ситуации.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37" w:type="dxa"/>
          </w:tcPr>
          <w:p w:rsidR="006345A7" w:rsidRPr="008B29E8" w:rsidRDefault="006345A7" w:rsidP="00C67038">
            <w:pPr>
              <w:pStyle w:val="4"/>
              <w:shd w:val="clear" w:color="auto" w:fill="auto"/>
              <w:spacing w:before="0" w:after="48" w:line="240" w:lineRule="auto"/>
              <w:ind w:firstLine="0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B29E8">
              <w:rPr>
                <w:rStyle w:val="fontstyle01"/>
                <w:rFonts w:ascii="Times New Roman" w:hAnsi="Times New Roman"/>
                <w:sz w:val="24"/>
                <w:szCs w:val="24"/>
              </w:rPr>
              <w:t>разработать и внедрить эффективные механизмы социально экономической помощи и</w:t>
            </w:r>
            <w:r w:rsidR="00CE4952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поддержкисел кожууна, </w:t>
            </w:r>
            <w:r w:rsidRPr="008B29E8">
              <w:rPr>
                <w:rStyle w:val="fontstyle01"/>
                <w:rFonts w:ascii="Times New Roman" w:hAnsi="Times New Roman"/>
                <w:sz w:val="24"/>
                <w:szCs w:val="24"/>
              </w:rPr>
              <w:t>находящихся</w:t>
            </w:r>
            <w:r w:rsidRPr="008B29E8">
              <w:rPr>
                <w:color w:val="000000"/>
                <w:sz w:val="24"/>
                <w:szCs w:val="24"/>
              </w:rPr>
              <w:br/>
            </w:r>
            <w:r w:rsidRPr="008B29E8">
              <w:rPr>
                <w:rStyle w:val="fontstyle01"/>
                <w:rFonts w:ascii="Times New Roman" w:hAnsi="Times New Roman"/>
                <w:sz w:val="24"/>
                <w:szCs w:val="24"/>
              </w:rPr>
              <w:t>в сложной социально-экономической ситуации</w:t>
            </w:r>
            <w:r w:rsidR="00263648" w:rsidRPr="008B29E8">
              <w:rPr>
                <w:rStyle w:val="fontstyle01"/>
                <w:rFonts w:ascii="Times New Roman" w:hAnsi="Times New Roman"/>
                <w:sz w:val="24"/>
                <w:szCs w:val="24"/>
              </w:rPr>
              <w:t>, использовать кабин</w:t>
            </w:r>
            <w:r w:rsidR="00CE4952">
              <w:rPr>
                <w:rStyle w:val="fontstyle01"/>
                <w:rFonts w:ascii="Times New Roman" w:hAnsi="Times New Roman"/>
                <w:sz w:val="24"/>
                <w:szCs w:val="24"/>
              </w:rPr>
              <w:t>еты ЦСО и центры «Точка роста» в</w:t>
            </w:r>
            <w:r w:rsidR="00263648" w:rsidRPr="008B29E8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работе </w:t>
            </w:r>
          </w:p>
        </w:tc>
      </w:tr>
    </w:tbl>
    <w:p w:rsidR="006345A7" w:rsidRPr="008B29E8" w:rsidRDefault="006345A7" w:rsidP="006345A7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CC3" w:rsidRPr="008B29E8" w:rsidRDefault="00641CC3" w:rsidP="00E32705">
      <w:pPr>
        <w:pStyle w:val="20"/>
        <w:shd w:val="clear" w:color="auto" w:fill="auto"/>
        <w:spacing w:before="0" w:after="48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345A7" w:rsidRPr="008B29E8" w:rsidRDefault="006345A7" w:rsidP="00E32705">
      <w:pPr>
        <w:pStyle w:val="a8"/>
        <w:shd w:val="clear" w:color="auto" w:fill="auto"/>
        <w:spacing w:after="48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5A7" w:rsidRDefault="00854A07" w:rsidP="00854A07">
      <w:pPr>
        <w:pStyle w:val="a8"/>
        <w:shd w:val="clear" w:color="auto" w:fill="auto"/>
        <w:spacing w:after="48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263648" w:rsidRPr="008B29E8">
        <w:rPr>
          <w:rFonts w:ascii="Times New Roman" w:hAnsi="Times New Roman" w:cs="Times New Roman"/>
          <w:b/>
          <w:sz w:val="24"/>
          <w:szCs w:val="24"/>
        </w:rPr>
        <w:t xml:space="preserve">Описание муниципального </w:t>
      </w:r>
      <w:r w:rsidR="006345A7" w:rsidRPr="008B29E8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</w:p>
    <w:p w:rsidR="00B716E4" w:rsidRDefault="00B716E4" w:rsidP="00B716E4">
      <w:pPr>
        <w:pStyle w:val="a8"/>
        <w:shd w:val="clear" w:color="auto" w:fill="auto"/>
        <w:spacing w:after="48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E4952" w:rsidRPr="00E32705" w:rsidRDefault="00A2253C" w:rsidP="00E3270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705">
        <w:rPr>
          <w:rFonts w:ascii="Times New Roman" w:hAnsi="Times New Roman" w:cs="Times New Roman"/>
        </w:rPr>
        <w:t xml:space="preserve">По итогам    результатов  оценочных процедур    выявлены школы ,показывающие низкие результаты ( МБОУ Ак-Дашская СОШ, МБОУ  Алдан-Маадырская СОШ, МБОУ Хор-Тайгинская СОШ, МБОУ  Кара-Чыраанская СОШ).   </w:t>
      </w:r>
      <w:r w:rsidR="00B716E4" w:rsidRPr="00E32705">
        <w:rPr>
          <w:rFonts w:ascii="Times New Roman" w:hAnsi="Times New Roman" w:cs="Times New Roman"/>
        </w:rPr>
        <w:t xml:space="preserve">Данный проект разработан  с целью  внедрения  муниципальной модели  поддержки  школ </w:t>
      </w:r>
      <w:r w:rsidR="00B716E4" w:rsidRPr="00E32705">
        <w:rPr>
          <w:rFonts w:ascii="Times New Roman" w:eastAsia="Times New Roman" w:hAnsi="Times New Roman" w:cs="Times New Roman"/>
        </w:rPr>
        <w:t xml:space="preserve"> с низкими результатами обучения и школ, функционирующих в неблагоприятных социальных условиях, проведения </w:t>
      </w:r>
      <w:r w:rsidR="00CE4952" w:rsidRPr="00E32705">
        <w:rPr>
          <w:rFonts w:ascii="Times New Roman" w:eastAsia="Times New Roman" w:hAnsi="Times New Roman" w:cs="Times New Roman"/>
        </w:rPr>
        <w:t>идентификации</w:t>
      </w:r>
      <w:r w:rsidR="00B716E4" w:rsidRPr="00E32705">
        <w:rPr>
          <w:rFonts w:ascii="Times New Roman" w:eastAsia="Times New Roman" w:hAnsi="Times New Roman" w:cs="Times New Roman"/>
        </w:rPr>
        <w:t xml:space="preserve"> школ,</w:t>
      </w:r>
      <w:r w:rsidR="00CE4952" w:rsidRPr="00E32705">
        <w:rPr>
          <w:rFonts w:ascii="Times New Roman" w:eastAsia="Times New Roman" w:hAnsi="Times New Roman" w:cs="Times New Roman"/>
        </w:rPr>
        <w:t xml:space="preserve"> </w:t>
      </w:r>
      <w:r w:rsidR="00B716E4" w:rsidRPr="00E32705">
        <w:rPr>
          <w:rFonts w:ascii="Times New Roman" w:eastAsia="Times New Roman" w:hAnsi="Times New Roman" w:cs="Times New Roman"/>
        </w:rPr>
        <w:t xml:space="preserve">разработки и внедрения  механизмов финансовой, кадровой и методической поддержки школ. В рамках реализации проекта будет внедрен механизм мониторинг  </w:t>
      </w:r>
      <w:r w:rsidR="00CE4952" w:rsidRPr="00E32705">
        <w:rPr>
          <w:rFonts w:ascii="Times New Roman" w:eastAsia="Times New Roman" w:hAnsi="Times New Roman" w:cs="Times New Roman"/>
        </w:rPr>
        <w:t>результативности</w:t>
      </w:r>
      <w:r w:rsidR="00B716E4" w:rsidRPr="00E32705">
        <w:rPr>
          <w:rFonts w:ascii="Times New Roman" w:eastAsia="Times New Roman" w:hAnsi="Times New Roman" w:cs="Times New Roman"/>
        </w:rPr>
        <w:t xml:space="preserve">  программ улучшения результатов обучения, </w:t>
      </w:r>
      <w:r w:rsidR="00082BE3" w:rsidRPr="00E32705">
        <w:rPr>
          <w:rFonts w:ascii="Times New Roman" w:eastAsia="Times New Roman" w:hAnsi="Times New Roman" w:cs="Times New Roman"/>
        </w:rPr>
        <w:t>т</w:t>
      </w:r>
      <w:r w:rsidR="00B716E4" w:rsidRPr="00E32705">
        <w:rPr>
          <w:rFonts w:ascii="Times New Roman" w:eastAsia="Times New Roman" w:hAnsi="Times New Roman" w:cs="Times New Roman"/>
        </w:rPr>
        <w:t>иражирование лучших практик: модели поддержки школ с низкими результатами обучения и школ, функционирующих в неблагоприятных социальных условиях, перехода школ в эффективный режим работы.</w:t>
      </w:r>
      <w:r w:rsidR="00082BE3" w:rsidRPr="00E32705">
        <w:rPr>
          <w:rFonts w:ascii="Times New Roman" w:eastAsia="Times New Roman" w:hAnsi="Times New Roman" w:cs="Times New Roman"/>
        </w:rPr>
        <w:t xml:space="preserve"> </w:t>
      </w:r>
      <w:r w:rsidR="00CE4952" w:rsidRPr="00E32705">
        <w:rPr>
          <w:rFonts w:ascii="Times New Roman" w:eastAsia="Times New Roman" w:hAnsi="Times New Roman" w:cs="Times New Roman"/>
        </w:rPr>
        <w:t xml:space="preserve"> </w:t>
      </w:r>
      <w:r w:rsidR="00082BE3" w:rsidRPr="00E32705">
        <w:rPr>
          <w:rFonts w:ascii="Times New Roman" w:eastAsia="Times New Roman" w:hAnsi="Times New Roman" w:cs="Times New Roman"/>
        </w:rPr>
        <w:t>Также   ф</w:t>
      </w:r>
      <w:r w:rsidR="00B716E4" w:rsidRPr="00E32705">
        <w:rPr>
          <w:rFonts w:ascii="Times New Roman" w:eastAsia="Times New Roman" w:hAnsi="Times New Roman" w:cs="Times New Roman"/>
        </w:rPr>
        <w:t>ормирование системы методического сопровождения педагогов и администрации, поддержки школьных команд, работающих в образовательных организациях с низкими результатами обучения и функционирующих в сложных социальных условиях, а также создание эффективной консультационной службы для школ с низкими результатами обучения и работающими в сложных социальных условиях;</w:t>
      </w:r>
      <w:r w:rsidR="00082BE3" w:rsidRPr="00E32705">
        <w:rPr>
          <w:rFonts w:ascii="Times New Roman" w:eastAsia="Times New Roman" w:hAnsi="Times New Roman" w:cs="Times New Roman"/>
        </w:rPr>
        <w:t xml:space="preserve"> Будет  создание открытого банка  лучших практик  школ по повышению качества образования ,</w:t>
      </w:r>
      <w:r w:rsidR="00082BE3" w:rsidRPr="00E32705">
        <w:rPr>
          <w:rFonts w:ascii="Times New Roman" w:hAnsi="Times New Roman" w:cs="Times New Roman"/>
        </w:rPr>
        <w:t xml:space="preserve"> </w:t>
      </w:r>
      <w:r w:rsidR="00082BE3" w:rsidRPr="00E32705">
        <w:rPr>
          <w:rFonts w:ascii="Times New Roman" w:eastAsia="Times New Roman" w:hAnsi="Times New Roman" w:cs="Times New Roman"/>
        </w:rPr>
        <w:t>управленческих и педагогических технологий повышения эффективности работы школ ,с</w:t>
      </w:r>
      <w:r w:rsidR="00B716E4" w:rsidRPr="00E32705">
        <w:rPr>
          <w:rFonts w:ascii="Times New Roman" w:eastAsia="Times New Roman" w:hAnsi="Times New Roman" w:cs="Times New Roman"/>
        </w:rPr>
        <w:t>оздани</w:t>
      </w:r>
      <w:r w:rsidR="00082BE3" w:rsidRPr="00E32705">
        <w:rPr>
          <w:rFonts w:ascii="Times New Roman" w:eastAsia="Times New Roman" w:hAnsi="Times New Roman" w:cs="Times New Roman"/>
        </w:rPr>
        <w:t xml:space="preserve">е партнерской сети школ; </w:t>
      </w:r>
      <w:r w:rsidR="00CE4952" w:rsidRPr="00E32705">
        <w:rPr>
          <w:rFonts w:ascii="Times New Roman" w:eastAsia="Times New Roman" w:hAnsi="Times New Roman" w:cs="Times New Roman"/>
        </w:rPr>
        <w:t>Будет создан открытый банк</w:t>
      </w:r>
      <w:r w:rsidR="00B716E4" w:rsidRPr="00E32705">
        <w:rPr>
          <w:rFonts w:ascii="Times New Roman" w:eastAsia="Times New Roman" w:hAnsi="Times New Roman" w:cs="Times New Roman"/>
        </w:rPr>
        <w:t xml:space="preserve"> лучших практик школ по</w:t>
      </w:r>
      <w:r w:rsidR="00CE4952" w:rsidRPr="00E32705">
        <w:rPr>
          <w:rFonts w:ascii="Times New Roman" w:eastAsia="Times New Roman" w:hAnsi="Times New Roman" w:cs="Times New Roman"/>
        </w:rPr>
        <w:t xml:space="preserve"> повышению качества образования.</w:t>
      </w:r>
    </w:p>
    <w:p w:rsidR="00A2253C" w:rsidRPr="00E32705" w:rsidRDefault="00CE4952" w:rsidP="00E32705">
      <w:pPr>
        <w:pStyle w:val="a8"/>
        <w:shd w:val="clear" w:color="auto" w:fill="auto"/>
        <w:spacing w:after="48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705">
        <w:rPr>
          <w:rFonts w:ascii="Times New Roman" w:eastAsia="Times New Roman" w:hAnsi="Times New Roman" w:cs="Times New Roman"/>
          <w:sz w:val="24"/>
          <w:szCs w:val="24"/>
        </w:rPr>
        <w:t xml:space="preserve">В рамках проекта </w:t>
      </w:r>
      <w:r w:rsidR="00B716E4" w:rsidRPr="00E32705">
        <w:rPr>
          <w:rFonts w:ascii="Times New Roman" w:eastAsia="Times New Roman" w:hAnsi="Times New Roman" w:cs="Times New Roman"/>
          <w:sz w:val="24"/>
          <w:szCs w:val="24"/>
        </w:rPr>
        <w:t xml:space="preserve"> в муниципальной системе образования </w:t>
      </w:r>
      <w:r w:rsidRPr="00E32705">
        <w:rPr>
          <w:rFonts w:ascii="Times New Roman" w:eastAsia="Times New Roman" w:hAnsi="Times New Roman" w:cs="Times New Roman"/>
          <w:sz w:val="24"/>
          <w:szCs w:val="24"/>
        </w:rPr>
        <w:t xml:space="preserve">  будут назначены  руководители </w:t>
      </w:r>
      <w:r w:rsidR="00B716E4" w:rsidRPr="00E32705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</w:t>
      </w:r>
      <w:r w:rsidRPr="00E32705">
        <w:rPr>
          <w:rFonts w:ascii="Times New Roman" w:eastAsia="Times New Roman" w:hAnsi="Times New Roman" w:cs="Times New Roman"/>
          <w:sz w:val="24"/>
          <w:szCs w:val="24"/>
        </w:rPr>
        <w:t xml:space="preserve">ельных организаций-консультанты </w:t>
      </w:r>
      <w:r w:rsidR="00B716E4" w:rsidRPr="00E32705">
        <w:rPr>
          <w:rFonts w:ascii="Times New Roman" w:eastAsia="Times New Roman" w:hAnsi="Times New Roman" w:cs="Times New Roman"/>
          <w:sz w:val="24"/>
          <w:szCs w:val="24"/>
        </w:rPr>
        <w:t xml:space="preserve"> по вопросам школьного импрувмента (посткризисное стратегическое планирование) и перевода общеобразовательных организаций в эффективный режим функционирования</w:t>
      </w:r>
      <w:r w:rsidR="00E327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32705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A2253C" w:rsidRPr="00E32705">
        <w:rPr>
          <w:rFonts w:ascii="Times New Roman" w:eastAsia="Times New Roman" w:hAnsi="Times New Roman" w:cs="Times New Roman"/>
          <w:sz w:val="24"/>
          <w:szCs w:val="24"/>
        </w:rPr>
        <w:t>разработке плана мероприятий проекта  п</w:t>
      </w:r>
      <w:r w:rsidR="00C67038" w:rsidRPr="00E32705">
        <w:rPr>
          <w:rFonts w:ascii="Times New Roman" w:hAnsi="Times New Roman" w:cs="Times New Roman"/>
          <w:sz w:val="24"/>
          <w:szCs w:val="24"/>
        </w:rPr>
        <w:t>роанализированы факторы  риска снижения</w:t>
      </w:r>
      <w:r w:rsidR="00E22B22" w:rsidRPr="00E32705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(п</w:t>
      </w:r>
      <w:r w:rsidR="00C67038" w:rsidRPr="00E32705">
        <w:rPr>
          <w:rFonts w:ascii="Times New Roman" w:hAnsi="Times New Roman" w:cs="Times New Roman"/>
          <w:sz w:val="24"/>
          <w:szCs w:val="24"/>
        </w:rPr>
        <w:t>остоянные</w:t>
      </w:r>
      <w:r w:rsidR="00E32705" w:rsidRPr="00E32705">
        <w:rPr>
          <w:rFonts w:ascii="Times New Roman" w:hAnsi="Times New Roman" w:cs="Times New Roman"/>
          <w:sz w:val="24"/>
          <w:szCs w:val="24"/>
        </w:rPr>
        <w:t>:</w:t>
      </w:r>
      <w:r w:rsidR="00C67038" w:rsidRPr="00E32705">
        <w:rPr>
          <w:rFonts w:ascii="Times New Roman" w:hAnsi="Times New Roman" w:cs="Times New Roman"/>
          <w:sz w:val="24"/>
          <w:szCs w:val="24"/>
        </w:rPr>
        <w:t xml:space="preserve">  социально-экономический и культурный статус семей обучающихся,  переменные: уровень квалификации учителей, используемые педагогические практики,</w:t>
      </w:r>
      <w:r w:rsidR="00E22B22" w:rsidRPr="00E32705">
        <w:rPr>
          <w:rFonts w:ascii="Times New Roman" w:hAnsi="Times New Roman" w:cs="Times New Roman"/>
          <w:sz w:val="24"/>
          <w:szCs w:val="24"/>
        </w:rPr>
        <w:t xml:space="preserve"> </w:t>
      </w:r>
      <w:r w:rsidR="00C67038" w:rsidRPr="00E32705">
        <w:rPr>
          <w:rFonts w:ascii="Times New Roman" w:hAnsi="Times New Roman" w:cs="Times New Roman"/>
          <w:sz w:val="24"/>
          <w:szCs w:val="24"/>
        </w:rPr>
        <w:t xml:space="preserve">оснащенность школы, учебная мотивация обучающихся. </w:t>
      </w:r>
      <w:r w:rsidR="00A2253C" w:rsidRPr="00E32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целью выявления проблем, путей и методов их решения был осуществлен </w:t>
      </w:r>
      <w:r w:rsidR="00A2253C" w:rsidRPr="00E32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SWOT</w:t>
      </w:r>
      <w:r w:rsidR="00A2253C" w:rsidRPr="00E32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-анализ состояния образовательной системы, в которой выделены проблемы и сильные стороны школы, проанализированы возможности и угрозы со стороны внешней среды (социума, </w:t>
      </w:r>
      <w:r w:rsidR="00A2253C" w:rsidRPr="00E32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окружения, родительской общественности и т.п.).</w:t>
      </w:r>
    </w:p>
    <w:p w:rsidR="00A2253C" w:rsidRPr="00A2253C" w:rsidRDefault="00A2253C" w:rsidP="00A225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21D3" w:rsidRPr="00E32705" w:rsidRDefault="006421D3" w:rsidP="00E3270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82BE3" w:rsidRPr="00E32705" w:rsidRDefault="00082BE3" w:rsidP="00E32705">
      <w:pPr>
        <w:widowControl w:val="0"/>
        <w:tabs>
          <w:tab w:val="left" w:pos="67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270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SWOT</w:t>
      </w:r>
      <w:r w:rsidRPr="00E3270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-анализ актуального состояния образовательной системы</w:t>
      </w:r>
    </w:p>
    <w:p w:rsidR="00082BE3" w:rsidRPr="00E32705" w:rsidRDefault="00082BE3" w:rsidP="00E327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CC3" w:rsidRPr="00E32705" w:rsidRDefault="00641CC3" w:rsidP="00E327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705">
        <w:rPr>
          <w:rFonts w:ascii="Times New Roman" w:eastAsia="Times New Roman" w:hAnsi="Times New Roman" w:cs="Times New Roman"/>
          <w:sz w:val="24"/>
          <w:szCs w:val="24"/>
        </w:rPr>
        <w:t xml:space="preserve">Контингент  и количество обучающихся в школе  остаётся стабильным на протяжении многих лет: </w:t>
      </w:r>
    </w:p>
    <w:tbl>
      <w:tblPr>
        <w:tblpPr w:leftFromText="180" w:rightFromText="180" w:vertAnchor="text" w:horzAnchor="margin" w:tblpY="196"/>
        <w:tblW w:w="10036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  <w:gridCol w:w="1762"/>
        <w:gridCol w:w="1765"/>
        <w:gridCol w:w="1699"/>
      </w:tblGrid>
      <w:tr w:rsidR="00E32705" w:rsidRPr="00E32705" w:rsidTr="00E32705">
        <w:trPr>
          <w:trHeight w:val="452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05" w:rsidRPr="00E32705" w:rsidRDefault="00E32705" w:rsidP="00E3270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Число учащихся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05" w:rsidRPr="00E32705" w:rsidRDefault="00E32705" w:rsidP="00E3270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05" w:rsidRPr="00E32705" w:rsidRDefault="00E32705" w:rsidP="00E3270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05" w:rsidRPr="00E32705" w:rsidRDefault="00E32705" w:rsidP="00E3270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</w:tr>
      <w:tr w:rsidR="00E32705" w:rsidRPr="00E32705" w:rsidTr="00E32705">
        <w:trPr>
          <w:trHeight w:val="4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05" w:rsidRPr="00E32705" w:rsidRDefault="00E32705" w:rsidP="00E3270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классы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05" w:rsidRPr="00E32705" w:rsidRDefault="00E32705" w:rsidP="00E3270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05" w:rsidRPr="00E32705" w:rsidRDefault="00E32705" w:rsidP="00E3270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705" w:rsidRPr="00E32705" w:rsidRDefault="00E32705" w:rsidP="00E3270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1667</w:t>
            </w:r>
          </w:p>
        </w:tc>
      </w:tr>
    </w:tbl>
    <w:p w:rsidR="00641CC3" w:rsidRPr="00E32705" w:rsidRDefault="00641CC3" w:rsidP="00E327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CC3" w:rsidRPr="00E32705" w:rsidRDefault="00641CC3" w:rsidP="00E327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CC3" w:rsidRPr="00E32705" w:rsidRDefault="00641CC3" w:rsidP="00E327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9"/>
        <w:gridCol w:w="3969"/>
      </w:tblGrid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Сильные стороны</w:t>
            </w:r>
          </w:p>
        </w:tc>
        <w:tc>
          <w:tcPr>
            <w:tcW w:w="3969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Слабые стороны</w:t>
            </w:r>
          </w:p>
        </w:tc>
      </w:tr>
      <w:tr w:rsidR="00641CC3" w:rsidRPr="00E32705" w:rsidTr="00A2253C">
        <w:tc>
          <w:tcPr>
            <w:tcW w:w="9747" w:type="dxa"/>
            <w:gridSpan w:val="2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Образовательные результаты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(структура учебного плана, достижения и проблемы в образовании, наличие (отсутствие) проектной деятельности</w:t>
            </w:r>
          </w:p>
        </w:tc>
      </w:tr>
      <w:tr w:rsidR="00641CC3" w:rsidRPr="00E32705" w:rsidTr="00A2253C">
        <w:trPr>
          <w:trHeight w:val="429"/>
        </w:trPr>
        <w:tc>
          <w:tcPr>
            <w:tcW w:w="5778" w:type="dxa"/>
            <w:shd w:val="clear" w:color="auto" w:fill="auto"/>
          </w:tcPr>
          <w:p w:rsidR="00641CC3" w:rsidRPr="00E32705" w:rsidRDefault="000410C4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сбалансированный учебный план в ОО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средний балл ЕГЭ и ОГЭ по русскому языку выше регионального;</w:t>
            </w:r>
          </w:p>
          <w:p w:rsidR="00641CC3" w:rsidRPr="00E32705" w:rsidRDefault="000410C4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призовые места  в региональном этапе Всероссийской олимпиады школьников  ( Ак-Даш,</w:t>
            </w:r>
            <w:r w:rsidR="00A2253C"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Хор-Тайга,</w:t>
            </w:r>
            <w:r w:rsidR="00A2253C"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Бора-Тайга</w:t>
            </w:r>
            <w:r w:rsidR="00A2253C"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, Кара-Чыраа) 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-проведение индивидуальных и групповых консультативных занятий по подготовке к ГИА.</w:t>
            </w:r>
          </w:p>
        </w:tc>
        <w:tc>
          <w:tcPr>
            <w:tcW w:w="3969" w:type="dxa"/>
            <w:shd w:val="clear" w:color="auto" w:fill="auto"/>
          </w:tcPr>
          <w:p w:rsidR="00641CC3" w:rsidRPr="00E32705" w:rsidRDefault="000410C4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Первый год вводится  профильное </w:t>
            </w:r>
            <w:r w:rsidR="00641CC3"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обу</w:t>
            </w: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чение  за исключением МБОУ Суг-Аксынской СОШ  </w:t>
            </w:r>
          </w:p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Низкие показатели образовательных</w:t>
            </w:r>
            <w:r w:rsidR="000410C4"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результатов по предмету «Обществознание», «Химия» </w:t>
            </w:r>
          </w:p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Проектная деятельность реализуется отдельными учителями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Во</w:t>
            </w:r>
            <w:r w:rsidR="000410C4"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зможности </w:t>
            </w:r>
            <w:r w:rsidR="00A2253C"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(что могут сами ОО) </w:t>
            </w:r>
          </w:p>
        </w:tc>
        <w:tc>
          <w:tcPr>
            <w:tcW w:w="3969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Риски (чем угрожает внешний мир)</w:t>
            </w: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641CC3" w:rsidP="00E3270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мониторинга образовательных результатов.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Удовлетворение образовательных потребностей учащихся с разными способностями и возможностями.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образовательных проектов.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числа участников олимпиад разного уровня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образовательного запроса общества.</w:t>
            </w:r>
          </w:p>
        </w:tc>
      </w:tr>
      <w:tr w:rsidR="00641CC3" w:rsidRPr="00E32705" w:rsidTr="00A2253C">
        <w:tc>
          <w:tcPr>
            <w:tcW w:w="9747" w:type="dxa"/>
            <w:gridSpan w:val="2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Кадры, преподавание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(качественный и количественный состав педагогов, методика преподавания, наличие (отсутствие деятельностного подхода,  репродуктивные (продуктивные) методы, индивидуальная работа со всеми учащимися, мотивирующая оценка, система методической работы в школе)</w:t>
            </w: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0410C4" w:rsidRPr="00E32705" w:rsidRDefault="001370F9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Всего педагогических работников в кожууне- 275</w:t>
            </w:r>
          </w:p>
          <w:p w:rsidR="001370F9" w:rsidRPr="00E32705" w:rsidRDefault="001370F9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С высшей категорией-58</w:t>
            </w:r>
          </w:p>
          <w:p w:rsidR="001370F9" w:rsidRPr="00E32705" w:rsidRDefault="001370F9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С первой категорией-</w:t>
            </w:r>
            <w:r w:rsidR="005469DA"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163</w:t>
            </w:r>
          </w:p>
          <w:p w:rsidR="001370F9" w:rsidRPr="00E32705" w:rsidRDefault="001370F9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Без категории- </w:t>
            </w:r>
            <w:r w:rsidR="005469DA"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969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Недостаточный уровень компетенции педагогических кадров с разными категориями учащихся. </w:t>
            </w:r>
          </w:p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уровень квалификаци</w:t>
            </w:r>
            <w:r w:rsidR="000410C4"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педагогических кадров</w:t>
            </w:r>
          </w:p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Индивидуальная работа с учащимися носит не </w:t>
            </w: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систематический характер.</w:t>
            </w:r>
          </w:p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Применение репродуктивных методов работы у 50% учителей.</w:t>
            </w:r>
          </w:p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Отсутствие деятельностного подхода в преподавании.</w:t>
            </w:r>
          </w:p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Современные педагогические технологии применяются эпизодически.</w:t>
            </w: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- Непринятие отдельными педагогическими работниками программы перехода школы в эффективный режим развития.</w:t>
            </w:r>
          </w:p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ind w:left="360"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Возможности </w:t>
            </w:r>
          </w:p>
        </w:tc>
        <w:tc>
          <w:tcPr>
            <w:tcW w:w="3969" w:type="dxa"/>
            <w:shd w:val="clear" w:color="auto" w:fill="auto"/>
          </w:tcPr>
          <w:p w:rsidR="00641CC3" w:rsidRPr="00E32705" w:rsidRDefault="001370F9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Риски </w:t>
            </w: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Мотивация педагогических работников на корректировку и внедрение образовательных программ, обеспечивающих доступность и качество образования.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 образовательных проектах.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профессиональных конкурсах разного уровня и направления.</w:t>
            </w:r>
          </w:p>
        </w:tc>
        <w:tc>
          <w:tcPr>
            <w:tcW w:w="3969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Снижение финансирования стимулирующей части оплаты труда педагогических работников</w:t>
            </w:r>
          </w:p>
        </w:tc>
      </w:tr>
      <w:tr w:rsidR="00641CC3" w:rsidRPr="00E32705" w:rsidTr="00A2253C">
        <w:tc>
          <w:tcPr>
            <w:tcW w:w="9747" w:type="dxa"/>
            <w:gridSpan w:val="2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Социальный состав учащихся и родителей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(национальности, многодетность, неполные семьи, малообеспеченные</w:t>
            </w: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семьи, находящихся в социально опасном положении, уровень образования родителей, отношение к школе, к дальнейшему образованию детей)</w:t>
            </w:r>
          </w:p>
        </w:tc>
      </w:tr>
      <w:tr w:rsidR="00641CC3" w:rsidRPr="00E32705" w:rsidTr="00A2253C">
        <w:trPr>
          <w:trHeight w:val="412"/>
        </w:trPr>
        <w:tc>
          <w:tcPr>
            <w:tcW w:w="577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18"/>
              <w:gridCol w:w="992"/>
              <w:gridCol w:w="709"/>
            </w:tblGrid>
            <w:tr w:rsidR="00641CC3" w:rsidRPr="00E32705" w:rsidTr="00E32705">
              <w:tc>
                <w:tcPr>
                  <w:tcW w:w="2518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Всего </w:t>
                  </w:r>
                  <w:r w:rsidR="000410C4"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обучающихся  на начало  2020-2021 </w:t>
                  </w: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учебного года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1CC3" w:rsidRPr="00E32705" w:rsidRDefault="005469DA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1667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41CC3" w:rsidRPr="00E32705" w:rsidTr="00E32705">
              <w:tc>
                <w:tcPr>
                  <w:tcW w:w="2518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Количество детей </w:t>
                  </w:r>
                </w:p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 многодетных семей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1CC3" w:rsidRPr="00E32705" w:rsidRDefault="005469DA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1CC3" w:rsidRPr="00E32705" w:rsidTr="00E32705">
              <w:tc>
                <w:tcPr>
                  <w:tcW w:w="2518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детей</w:t>
                  </w:r>
                </w:p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из неполных семей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1CC3" w:rsidRPr="00E32705" w:rsidRDefault="005469DA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1CC3" w:rsidRPr="00E32705" w:rsidTr="00E32705">
              <w:tc>
                <w:tcPr>
                  <w:tcW w:w="2518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Дети, находящиеся под опекой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1CC3" w:rsidRPr="00E32705" w:rsidRDefault="005469DA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1CC3" w:rsidRPr="00E32705" w:rsidTr="00E32705">
              <w:tc>
                <w:tcPr>
                  <w:tcW w:w="2518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 из семей, находящихся в социально опасном положении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1CC3" w:rsidRPr="00E32705" w:rsidRDefault="005469DA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1CC3" w:rsidRPr="00E32705" w:rsidTr="00E32705">
              <w:tc>
                <w:tcPr>
                  <w:tcW w:w="2518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Дети-инвалиды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1CC3" w:rsidRPr="00E32705" w:rsidRDefault="005469DA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41CC3" w:rsidRPr="00E32705" w:rsidRDefault="00641CC3" w:rsidP="00E327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5"/>
              <w:gridCol w:w="1635"/>
              <w:gridCol w:w="1560"/>
            </w:tblGrid>
            <w:tr w:rsidR="00641CC3" w:rsidRPr="00E32705" w:rsidTr="00E32705">
              <w:tc>
                <w:tcPr>
                  <w:tcW w:w="4679" w:type="dxa"/>
                  <w:gridSpan w:val="3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641CC3" w:rsidRPr="00E32705" w:rsidTr="00E32705">
              <w:tc>
                <w:tcPr>
                  <w:tcW w:w="1560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</w:p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родителей с высшим образованием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</w:p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родителей со средне-спец</w:t>
                  </w:r>
                </w:p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образованием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 образования</w:t>
                  </w:r>
                </w:p>
              </w:tc>
            </w:tr>
            <w:tr w:rsidR="00641CC3" w:rsidRPr="00E32705" w:rsidTr="00E32705">
              <w:tc>
                <w:tcPr>
                  <w:tcW w:w="1560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67%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8%</w:t>
                  </w:r>
                </w:p>
              </w:tc>
            </w:tr>
          </w:tbl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4"/>
              <w:gridCol w:w="1308"/>
              <w:gridCol w:w="2090"/>
              <w:gridCol w:w="1181"/>
            </w:tblGrid>
            <w:tr w:rsidR="00641CC3" w:rsidRPr="00E32705" w:rsidTr="00E32705">
              <w:tc>
                <w:tcPr>
                  <w:tcW w:w="4395" w:type="dxa"/>
                  <w:gridSpan w:val="3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статус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1CC3" w:rsidRPr="00E32705" w:rsidTr="00E32705">
              <w:tc>
                <w:tcPr>
                  <w:tcW w:w="1560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</w:t>
                  </w:r>
                </w:p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Служащие</w:t>
                  </w:r>
                </w:p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Предприниматели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работают</w:t>
                  </w:r>
                </w:p>
              </w:tc>
            </w:tr>
            <w:tr w:rsidR="00641CC3" w:rsidRPr="00E32705" w:rsidTr="00E32705">
              <w:tc>
                <w:tcPr>
                  <w:tcW w:w="1560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22%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7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41CC3" w:rsidRPr="00E32705" w:rsidRDefault="00641CC3" w:rsidP="00E32705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41CC3" w:rsidRPr="00E32705" w:rsidRDefault="00641CC3" w:rsidP="00E32705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360" w:lineRule="auto"/>
              <w:ind w:left="250"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Пассивность родителей в вопросах образования и будущего ребенка.</w:t>
            </w:r>
          </w:p>
          <w:p w:rsidR="00641CC3" w:rsidRPr="00E32705" w:rsidRDefault="00641CC3" w:rsidP="00E32705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360" w:lineRule="auto"/>
              <w:ind w:left="250"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Негативное отношение к школе у 10% родителей. 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В</w:t>
            </w:r>
            <w:r w:rsidR="000410C4"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озмо</w:t>
            </w:r>
            <w:r w:rsidR="005469DA"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жности </w:t>
            </w:r>
          </w:p>
        </w:tc>
        <w:tc>
          <w:tcPr>
            <w:tcW w:w="3969" w:type="dxa"/>
            <w:shd w:val="clear" w:color="auto" w:fill="auto"/>
          </w:tcPr>
          <w:p w:rsidR="00641CC3" w:rsidRPr="00E32705" w:rsidRDefault="005469DA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Риски</w:t>
            </w: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преодоление образовательного лифта;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Снижение уровня жизни родителей, безработица.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641CC3" w:rsidRPr="00E32705" w:rsidTr="00A2253C">
        <w:tc>
          <w:tcPr>
            <w:tcW w:w="9747" w:type="dxa"/>
            <w:gridSpan w:val="2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Дополнительное образование 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(кружки, секции, факультативы, клубы, конкурсы школы, традиции школы, связи с учреждениями дополнительного образования, культуры, спорта в поселении)</w:t>
            </w: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0410C4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-Кружки внеурочной деятельности </w:t>
            </w:r>
          </w:p>
          <w:p w:rsidR="000410C4" w:rsidRPr="00E32705" w:rsidRDefault="000410C4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-Охват детей в ДЮСШ с. </w:t>
            </w:r>
            <w:r w:rsidR="005469DA" w:rsidRPr="00E32705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r w:rsidR="005469DA" w:rsidRPr="00E32705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 xml:space="preserve">сы, ПК «Салгал», ДШИ с. </w:t>
            </w:r>
            <w:r w:rsidR="005469DA" w:rsidRPr="00E32705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r w:rsidR="005469DA" w:rsidRPr="00E32705">
              <w:rPr>
                <w:rFonts w:ascii="Times New Roman" w:hAnsi="Times New Roman" w:cs="Times New Roman"/>
                <w:sz w:val="24"/>
                <w:szCs w:val="24"/>
              </w:rPr>
              <w:t>Аксы и филилал ДШИ с.Алдан-М</w:t>
            </w: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аадыр</w:t>
            </w:r>
          </w:p>
          <w:p w:rsidR="000410C4" w:rsidRPr="00E32705" w:rsidRDefault="000410C4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-проведение традиционных праздников;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участие учащихся в конкурсах различного уровня.</w:t>
            </w:r>
          </w:p>
        </w:tc>
        <w:tc>
          <w:tcPr>
            <w:tcW w:w="3969" w:type="dxa"/>
            <w:shd w:val="clear" w:color="auto" w:fill="auto"/>
          </w:tcPr>
          <w:p w:rsidR="00641CC3" w:rsidRPr="00E32705" w:rsidRDefault="005469DA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- малое количество кружков  технической направленности 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- участие в конкурсах, соревнованиях одних и тех же  учащихся;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- привлечение большего числа участников образовательных отношений к проведению школьных мероприятий.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41CC3" w:rsidRPr="00E32705" w:rsidTr="00A2253C">
        <w:tc>
          <w:tcPr>
            <w:tcW w:w="9747" w:type="dxa"/>
            <w:gridSpan w:val="2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Управление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(состав администрации, наличие Управляющего (попечительского) совета, как принимаются решения, участие учителей в решении вопросов управления (рабочие, творческие группы учителей, участие в школьных управленческих проектах)</w:t>
            </w: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E32705" w:rsidP="00E32705">
            <w:pPr>
              <w:spacing w:after="0" w:line="36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41CC3" w:rsidRPr="00E327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состав- 3 (директор школы, зам. директора по УВР, зам. директора по ВР</w:t>
            </w:r>
            <w:r w:rsidR="005469DA" w:rsidRPr="00E32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 безопасности и патриотическому воспитанию  </w:t>
            </w:r>
            <w:r w:rsidR="00641CC3" w:rsidRPr="00E3270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641CC3" w:rsidRPr="00E32705" w:rsidRDefault="00641CC3" w:rsidP="00E3270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инфраструктуры, расширение </w:t>
            </w: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социального партнёрства, активного взаимодействия и сотрудничества.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Горизонтальное управление</w:t>
            </w:r>
          </w:p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Отсутствие понимания миссии школы социальными партнёрами.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0410C4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Возможности </w:t>
            </w:r>
          </w:p>
        </w:tc>
        <w:tc>
          <w:tcPr>
            <w:tcW w:w="3969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Риски (чем угрожает внешний мир)</w:t>
            </w:r>
          </w:p>
        </w:tc>
      </w:tr>
      <w:tr w:rsidR="00641CC3" w:rsidRPr="00E32705" w:rsidTr="00A2253C">
        <w:tc>
          <w:tcPr>
            <w:tcW w:w="5778" w:type="dxa"/>
            <w:shd w:val="clear" w:color="auto" w:fill="auto"/>
          </w:tcPr>
          <w:p w:rsidR="00641CC3" w:rsidRPr="00E32705" w:rsidRDefault="00641CC3" w:rsidP="00E3270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системы управления.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Создание рабочих, творческих групп из участников образовательных отношений)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Отслеживание результативности перехода в эффективный режим развития школы.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41CC3" w:rsidRPr="00E32705" w:rsidRDefault="00641CC3" w:rsidP="00E32705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32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Сокращение финансирования.</w:t>
            </w:r>
          </w:p>
          <w:p w:rsidR="00641CC3" w:rsidRPr="00E32705" w:rsidRDefault="00641CC3" w:rsidP="00E3270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705">
              <w:rPr>
                <w:rFonts w:ascii="Times New Roman" w:hAnsi="Times New Roman" w:cs="Times New Roman"/>
                <w:sz w:val="24"/>
                <w:szCs w:val="24"/>
              </w:rPr>
              <w:t>Необходимость капитальных вложений в инфраструктуру школы</w:t>
            </w:r>
          </w:p>
        </w:tc>
      </w:tr>
    </w:tbl>
    <w:p w:rsidR="00641CC3" w:rsidRPr="00E32705" w:rsidRDefault="00641CC3" w:rsidP="00E32705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</w:pPr>
    </w:p>
    <w:p w:rsidR="00641CC3" w:rsidRDefault="00641CC3" w:rsidP="00641CC3">
      <w:pPr>
        <w:widowControl w:val="0"/>
        <w:spacing w:after="0" w:line="240" w:lineRule="auto"/>
        <w:ind w:right="567"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p w:rsidR="00641CC3" w:rsidRDefault="00641CC3" w:rsidP="00641CC3">
      <w:pPr>
        <w:widowControl w:val="0"/>
        <w:spacing w:after="0" w:line="240" w:lineRule="auto"/>
        <w:ind w:right="567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D68D3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Итоги </w:t>
      </w:r>
      <w:r w:rsidRPr="009D68D3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SWOT</w:t>
      </w:r>
      <w:r w:rsidRPr="009D68D3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-анализа работы школы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410C4" w:rsidRDefault="000410C4" w:rsidP="00641CC3">
      <w:pPr>
        <w:widowControl w:val="0"/>
        <w:spacing w:after="0" w:line="240" w:lineRule="auto"/>
        <w:ind w:right="567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410C4" w:rsidRDefault="000410C4" w:rsidP="00641CC3">
      <w:pPr>
        <w:widowControl w:val="0"/>
        <w:spacing w:after="0" w:line="240" w:lineRule="auto"/>
        <w:ind w:right="567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41CC3" w:rsidRPr="00E32705" w:rsidRDefault="000410C4" w:rsidP="005469D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27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 школах кожууна </w:t>
      </w:r>
      <w:r w:rsidR="00641CC3" w:rsidRPr="00E327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созданы условия для выполнения образовательных стандартов общего образования и организации воспитательной деятельности.</w:t>
      </w:r>
      <w:r w:rsidRPr="00E327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641CC3" w:rsidRPr="00E32705" w:rsidRDefault="00641CC3" w:rsidP="00641CC3">
      <w:pPr>
        <w:widowControl w:val="0"/>
        <w:tabs>
          <w:tab w:val="left" w:pos="670"/>
          <w:tab w:val="left" w:pos="709"/>
          <w:tab w:val="left" w:pos="623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327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Вместе с тем выявлена недостаточная методическая готовность педагогов школы к эффективному использованию технологий системно-деятельностного подхода.</w:t>
      </w:r>
    </w:p>
    <w:p w:rsidR="00641CC3" w:rsidRPr="00E32705" w:rsidRDefault="00641CC3" w:rsidP="00641CC3">
      <w:pPr>
        <w:widowControl w:val="0"/>
        <w:tabs>
          <w:tab w:val="left" w:pos="670"/>
          <w:tab w:val="left" w:pos="709"/>
          <w:tab w:val="left" w:pos="623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327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Установлена необходимость разработки специальных программ педагогической поддержки обучающихся, испытывающих сложности в освоении основной образовательной программы.</w:t>
      </w:r>
      <w:r w:rsidR="000410C4" w:rsidRPr="00E327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716E4" w:rsidRPr="00E32705" w:rsidRDefault="000410C4" w:rsidP="00B716E4">
      <w:pPr>
        <w:widowControl w:val="0"/>
        <w:tabs>
          <w:tab w:val="left" w:pos="670"/>
          <w:tab w:val="left" w:pos="709"/>
          <w:tab w:val="left" w:pos="623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327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Необходимы  меры  методической поддержки</w:t>
      </w:r>
      <w:r w:rsidR="00B716E4" w:rsidRPr="00E327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педагогических работников, обеспечение благоприятной психологической обстановки в школах, совершенствование работы  службы школьной медиации, системы работы с родителями. </w:t>
      </w:r>
    </w:p>
    <w:p w:rsidR="00825DD3" w:rsidRDefault="00825DD3" w:rsidP="005469DA">
      <w:pPr>
        <w:spacing w:after="48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D6A" w:rsidRPr="008B29E8" w:rsidRDefault="00854A07" w:rsidP="00CB4D6A">
      <w:pPr>
        <w:spacing w:after="48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CB4D6A" w:rsidRPr="008B29E8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CB4D6A" w:rsidRPr="008B29E8" w:rsidRDefault="00CB4D6A" w:rsidP="00CB4D6A">
      <w:pPr>
        <w:keepNext/>
        <w:keepLines/>
        <w:spacing w:after="48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FF0000"/>
          <w:sz w:val="20"/>
          <w:szCs w:val="20"/>
        </w:rPr>
      </w:pPr>
      <w:r w:rsidRPr="008B29E8">
        <w:rPr>
          <w:rFonts w:ascii="Times New Roman" w:hAnsi="Times New Roman" w:cs="Times New Roman"/>
          <w:b/>
          <w:sz w:val="24"/>
          <w:szCs w:val="24"/>
        </w:rPr>
        <w:lastRenderedPageBreak/>
        <w:t>по реализации проекта</w:t>
      </w:r>
      <w:r w:rsidRPr="008B29E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tbl>
      <w:tblPr>
        <w:tblW w:w="15376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544"/>
        <w:gridCol w:w="1276"/>
        <w:gridCol w:w="12"/>
        <w:gridCol w:w="35"/>
        <w:gridCol w:w="18"/>
        <w:gridCol w:w="18"/>
        <w:gridCol w:w="17"/>
        <w:gridCol w:w="17"/>
        <w:gridCol w:w="53"/>
        <w:gridCol w:w="18"/>
        <w:gridCol w:w="1371"/>
        <w:gridCol w:w="2551"/>
        <w:gridCol w:w="3828"/>
        <w:gridCol w:w="1842"/>
      </w:tblGrid>
      <w:tr w:rsidR="00CB4D6A" w:rsidRPr="008B29E8" w:rsidTr="00701E7F">
        <w:trPr>
          <w:trHeight w:val="509"/>
        </w:trPr>
        <w:tc>
          <w:tcPr>
            <w:tcW w:w="776" w:type="dxa"/>
            <w:vMerge w:val="restart"/>
            <w:vAlign w:val="center"/>
          </w:tcPr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vAlign w:val="center"/>
          </w:tcPr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gridSpan w:val="10"/>
            <w:vAlign w:val="center"/>
          </w:tcPr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551" w:type="dxa"/>
            <w:vMerge w:val="restart"/>
            <w:vAlign w:val="center"/>
          </w:tcPr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 и (или) результат</w:t>
            </w:r>
          </w:p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2" w:type="dxa"/>
            <w:vMerge w:val="restart"/>
            <w:vAlign w:val="center"/>
          </w:tcPr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контроля</w:t>
            </w:r>
          </w:p>
        </w:tc>
      </w:tr>
      <w:tr w:rsidR="00CB4D6A" w:rsidRPr="008B29E8" w:rsidTr="00701E7F">
        <w:trPr>
          <w:trHeight w:val="492"/>
        </w:trPr>
        <w:tc>
          <w:tcPr>
            <w:tcW w:w="776" w:type="dxa"/>
            <w:vMerge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4D6A" w:rsidRPr="008B29E8" w:rsidRDefault="00CB4D6A" w:rsidP="00701E7F">
            <w:pPr>
              <w:spacing w:after="48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gridSpan w:val="9"/>
            <w:vAlign w:val="center"/>
          </w:tcPr>
          <w:p w:rsidR="00CB4D6A" w:rsidRPr="008B29E8" w:rsidRDefault="00CB4D6A" w:rsidP="00701E7F">
            <w:pPr>
              <w:spacing w:after="48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551" w:type="dxa"/>
            <w:vMerge/>
          </w:tcPr>
          <w:p w:rsidR="00CB4D6A" w:rsidRPr="008B29E8" w:rsidRDefault="00CB4D6A" w:rsidP="00701E7F">
            <w:pPr>
              <w:spacing w:after="48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A" w:rsidRPr="008B29E8" w:rsidTr="00701E7F">
        <w:tc>
          <w:tcPr>
            <w:tcW w:w="15376" w:type="dxa"/>
            <w:gridSpan w:val="15"/>
          </w:tcPr>
          <w:p w:rsidR="00CB4D6A" w:rsidRPr="00854A07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07">
              <w:rPr>
                <w:rFonts w:ascii="Times New Roman" w:hAnsi="Times New Roman" w:cs="Times New Roman"/>
                <w:b/>
                <w:sz w:val="24"/>
                <w:szCs w:val="24"/>
              </w:rPr>
              <w:t>1.Нормативно-правовое обеспечение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документов</w:t>
            </w:r>
            <w:r w:rsidR="002C7D25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, регламентирующих  реализацию мероприятий со школами с низкими образовательными результатами</w:t>
            </w:r>
          </w:p>
        </w:tc>
        <w:tc>
          <w:tcPr>
            <w:tcW w:w="1276" w:type="dxa"/>
          </w:tcPr>
          <w:p w:rsidR="00CB4D6A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2C7D25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9"/>
          </w:tcPr>
          <w:p w:rsidR="00CB4D6A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r w:rsidR="002C7D25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B4D6A" w:rsidRPr="008B29E8" w:rsidRDefault="002C7D25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Утвержденное Распоряжение Администрации Сут-Хольского кожууна </w:t>
            </w:r>
          </w:p>
          <w:p w:rsidR="002C7D25" w:rsidRPr="008B29E8" w:rsidRDefault="002C7D25" w:rsidP="00E21C17">
            <w:pPr>
              <w:keepNext/>
              <w:keepLines/>
              <w:spacing w:after="48" w:line="240" w:lineRule="auto"/>
              <w:outlineLvl w:val="0"/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«Об утверждении паспорта проекта «</w:t>
            </w:r>
            <w:r w:rsidRPr="008B29E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</w:t>
            </w:r>
            <w:r w:rsidRPr="008B29E8">
              <w:rPr>
                <w:rFonts w:ascii="Times New Roman" w:hAnsi="Times New Roman" w:cs="Times New Roman"/>
                <w:sz w:val="28"/>
                <w:szCs w:val="28"/>
              </w:rPr>
              <w:t>Перевод школ с низкими результатами обучения и школ, функционирующих в неблагоприятных социальных условиях, в эффективный режим функционирования»  (2020-2021 годы)</w:t>
            </w:r>
            <w:r w:rsidRPr="008B29E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»</w:t>
            </w:r>
            <w:r w:rsidRPr="008B29E8"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2C7D25" w:rsidRPr="008B29E8" w:rsidRDefault="002C7D25" w:rsidP="002C7D25">
            <w:pPr>
              <w:keepNext/>
              <w:keepLines/>
              <w:spacing w:after="48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</w:p>
          <w:p w:rsidR="002C7D25" w:rsidRPr="008B29E8" w:rsidRDefault="002C7D25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B4D6A" w:rsidRPr="008B29E8" w:rsidRDefault="002C7D25" w:rsidP="00E77A76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 </w:t>
            </w:r>
          </w:p>
        </w:tc>
        <w:tc>
          <w:tcPr>
            <w:tcW w:w="1842" w:type="dxa"/>
          </w:tcPr>
          <w:p w:rsidR="00CB4D6A" w:rsidRPr="008B29E8" w:rsidRDefault="002C7D25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Проектный  отдел Минобрнауки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25DD3" w:rsidRPr="00076C92" w:rsidRDefault="00825DD3" w:rsidP="00825DD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муниципальной проектной группы по 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сопровождению деятельности ОО, функционирующих в небла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гоприятных социальных условиях</w:t>
            </w:r>
            <w:r w:rsidR="00B716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25DD3" w:rsidRDefault="00825DD3" w:rsidP="00825DD3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Формирование управленческих команд на уровне ОО</w:t>
            </w:r>
          </w:p>
          <w:p w:rsidR="00825DD3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Pr="008B29E8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D6A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gridSpan w:val="9"/>
          </w:tcPr>
          <w:p w:rsidR="00CB4D6A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2551" w:type="dxa"/>
          </w:tcPr>
          <w:p w:rsidR="00CB4D6A" w:rsidRDefault="002C7D25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</w:t>
            </w:r>
            <w:r w:rsidR="00E21C17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состава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рабочей группы по реализации проекта</w:t>
            </w:r>
            <w:r w:rsidR="00E77A76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и школьном уровнях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5DD3" w:rsidRPr="008B29E8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C7D25" w:rsidRPr="008B29E8" w:rsidRDefault="002C7D25" w:rsidP="002C7D25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образования </w:t>
            </w:r>
            <w:r w:rsidR="00E21C17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A76"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образовательные организации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4D6A" w:rsidRPr="008B29E8" w:rsidRDefault="00E21C17" w:rsidP="002C7D25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«Тувинский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развития образования и повышения квалификации»</w:t>
            </w:r>
          </w:p>
        </w:tc>
      </w:tr>
      <w:tr w:rsidR="00CB4D6A" w:rsidRPr="008B29E8" w:rsidTr="00E77A76">
        <w:trPr>
          <w:trHeight w:val="2102"/>
        </w:trPr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B4D6A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 школьной программы перехода школ в эффективный режим функционирования</w:t>
            </w:r>
          </w:p>
          <w:p w:rsidR="00E77A76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A76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Pr="008B29E8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7A76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gridSpan w:val="9"/>
          </w:tcPr>
          <w:p w:rsidR="00CB4D6A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Школьная программа перехода школ в эффективный режим функционирования</w:t>
            </w:r>
          </w:p>
        </w:tc>
        <w:tc>
          <w:tcPr>
            <w:tcW w:w="3828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 </w:t>
            </w:r>
            <w:r w:rsidR="002C7D25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Сут-Хольского кожууна </w:t>
            </w:r>
          </w:p>
        </w:tc>
        <w:tc>
          <w:tcPr>
            <w:tcW w:w="1842" w:type="dxa"/>
          </w:tcPr>
          <w:p w:rsidR="00CB4D6A" w:rsidRPr="008B29E8" w:rsidRDefault="002C7D25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</w:t>
            </w:r>
            <w:r w:rsidR="00E77A76" w:rsidRPr="008B29E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E77A76" w:rsidRPr="008B29E8" w:rsidTr="00701E7F">
        <w:trPr>
          <w:trHeight w:val="2698"/>
        </w:trPr>
        <w:tc>
          <w:tcPr>
            <w:tcW w:w="776" w:type="dxa"/>
          </w:tcPr>
          <w:p w:rsidR="00E77A76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77A76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Разработать и утвердить Положения об индивидуальных пл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анах профессионального роста 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педагогов и профессиональных сообществах педагогов.</w:t>
            </w:r>
          </w:p>
          <w:p w:rsidR="00E77A76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7A76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559" w:type="dxa"/>
            <w:gridSpan w:val="9"/>
          </w:tcPr>
          <w:p w:rsidR="00E77A76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77A76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51" w:type="dxa"/>
          </w:tcPr>
          <w:p w:rsidR="00E77A76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Утверждённые положения </w:t>
            </w:r>
          </w:p>
        </w:tc>
        <w:tc>
          <w:tcPr>
            <w:tcW w:w="3828" w:type="dxa"/>
          </w:tcPr>
          <w:p w:rsidR="00E77A76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Сут-Хольского кожууна </w:t>
            </w:r>
          </w:p>
        </w:tc>
        <w:tc>
          <w:tcPr>
            <w:tcW w:w="1842" w:type="dxa"/>
          </w:tcPr>
          <w:p w:rsidR="00E77A76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557F9" w:rsidRPr="008B29E8" w:rsidRDefault="001557F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B29E8">
              <w:rPr>
                <w:rFonts w:ascii="Times New Roman" w:hAnsi="Times New Roman" w:cs="Times New Roman"/>
                <w:sz w:val="24"/>
                <w:szCs w:val="28"/>
              </w:rPr>
              <w:t xml:space="preserve">Назначение  ответственных кураторов кожуннных  школ из числа методистов  управления  образования  для сопровождения реализации плана мероприятий  по </w:t>
            </w:r>
            <w:r w:rsidRPr="008B29E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исполнению проекта </w:t>
            </w:r>
          </w:p>
          <w:p w:rsidR="001557F9" w:rsidRPr="008B29E8" w:rsidRDefault="001557F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2020</w:t>
            </w:r>
          </w:p>
        </w:tc>
        <w:tc>
          <w:tcPr>
            <w:tcW w:w="1559" w:type="dxa"/>
            <w:gridSpan w:val="9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E77A76">
              <w:rPr>
                <w:rFonts w:ascii="Times New Roman" w:hAnsi="Times New Roman" w:cs="Times New Roman"/>
                <w:sz w:val="24"/>
                <w:szCs w:val="24"/>
              </w:rPr>
              <w:t xml:space="preserve"> о  назначении кураторов </w:t>
            </w:r>
          </w:p>
        </w:tc>
        <w:tc>
          <w:tcPr>
            <w:tcW w:w="3828" w:type="dxa"/>
          </w:tcPr>
          <w:p w:rsidR="00CB4D6A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7F9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  <w:p w:rsidR="00E77A76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Сут-Хольского кожууна </w:t>
            </w:r>
          </w:p>
        </w:tc>
        <w:tc>
          <w:tcPr>
            <w:tcW w:w="1842" w:type="dxa"/>
          </w:tcPr>
          <w:p w:rsidR="00CB4D6A" w:rsidRPr="008B29E8" w:rsidRDefault="001557F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15376" w:type="dxa"/>
            <w:gridSpan w:val="15"/>
          </w:tcPr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Мониторинг, оценка и анализ образовательного процесса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B4D6A" w:rsidRDefault="001557F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Проведение  совещания с руководителями  ОУ при начальнике УО   с обсуждением анализа  работы  школ  с низкими результатами  обучения</w:t>
            </w:r>
            <w:r w:rsidR="00560F88" w:rsidRPr="008B2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идентификации   кожуунных школ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с низкими образовательными  результатами  на 3 группы: устойчиво низкие образовательные результаты и низкие результаты, группы риска</w:t>
            </w:r>
            <w:r w:rsidR="00560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5DD3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Pr="008B29E8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9"/>
          </w:tcPr>
          <w:p w:rsidR="00CB4D6A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1371" w:type="dxa"/>
          </w:tcPr>
          <w:p w:rsidR="00CB4D6A" w:rsidRPr="008B29E8" w:rsidRDefault="00E77A7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2551" w:type="dxa"/>
          </w:tcPr>
          <w:p w:rsidR="00CB4D6A" w:rsidRPr="008B29E8" w:rsidRDefault="001557F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 решения по итогам совещания </w:t>
            </w:r>
          </w:p>
        </w:tc>
        <w:tc>
          <w:tcPr>
            <w:tcW w:w="3828" w:type="dxa"/>
          </w:tcPr>
          <w:p w:rsidR="00CB4D6A" w:rsidRPr="008B29E8" w:rsidRDefault="001557F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CB4D6A" w:rsidRPr="008B29E8" w:rsidRDefault="001557F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A" w:rsidRPr="008B29E8" w:rsidTr="00560F88">
        <w:trPr>
          <w:trHeight w:val="1142"/>
        </w:trPr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25DD3" w:rsidRDefault="00825DD3" w:rsidP="00825D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Прове</w:t>
            </w:r>
            <w:r w:rsidR="00560F88">
              <w:rPr>
                <w:rFonts w:ascii="Times New Roman" w:eastAsia="Times New Roman" w:hAnsi="Times New Roman"/>
                <w:sz w:val="24"/>
                <w:szCs w:val="24"/>
              </w:rPr>
              <w:t xml:space="preserve">дение первичных мониторинговых  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исследований на муниципальном уровне и самообследований на уровне ОО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в соответствии с критериями оценки эффективности рабо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ты школ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9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4D6A" w:rsidRPr="008B29E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3828" w:type="dxa"/>
          </w:tcPr>
          <w:p w:rsidR="00CB4D6A" w:rsidRPr="008B29E8" w:rsidRDefault="00560F88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CB4D6A" w:rsidRPr="008B29E8" w:rsidRDefault="00560F88" w:rsidP="00701E7F">
            <w:pPr>
              <w:spacing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560F88" w:rsidRPr="008B29E8" w:rsidTr="00560F88">
        <w:trPr>
          <w:trHeight w:val="1655"/>
        </w:trPr>
        <w:tc>
          <w:tcPr>
            <w:tcW w:w="776" w:type="dxa"/>
          </w:tcPr>
          <w:p w:rsidR="00560F88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560F88" w:rsidRDefault="00560F88" w:rsidP="00825DD3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Проведение диагностики по определению индекса социа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льного благополучия (ИСБ) школ</w:t>
            </w: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Pr="00076C92" w:rsidRDefault="00560F88" w:rsidP="00701E7F">
            <w:pPr>
              <w:spacing w:after="48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9"/>
          </w:tcPr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1371" w:type="dxa"/>
          </w:tcPr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551" w:type="dxa"/>
          </w:tcPr>
          <w:p w:rsidR="00560F88" w:rsidRPr="008B29E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828" w:type="dxa"/>
          </w:tcPr>
          <w:p w:rsidR="00560F88" w:rsidRPr="008B29E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842" w:type="dxa"/>
          </w:tcPr>
          <w:p w:rsidR="00560F88" w:rsidRPr="008B29E8" w:rsidRDefault="00560F88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560F88" w:rsidRPr="008B29E8" w:rsidTr="00FE6159">
        <w:trPr>
          <w:trHeight w:val="3392"/>
        </w:trPr>
        <w:tc>
          <w:tcPr>
            <w:tcW w:w="776" w:type="dxa"/>
          </w:tcPr>
          <w:p w:rsidR="00560F88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Pr="00560F88" w:rsidRDefault="00560F88" w:rsidP="00560F8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Мониторинг соответствия квалификационным требованиям педагогов ОО, работающих в сложных социальных контекстах: регулярность прохождения курсов повышения квалификации педагогическими работниками ОО, переподготовка педагогов, в соответствии с преподаваемыми предметами, повышения квалификации на курсах, повышение образовательного уровня работников со средним и средним специальным образованием.</w:t>
            </w:r>
          </w:p>
          <w:p w:rsidR="00560F88" w:rsidRDefault="00560F88" w:rsidP="00E77A76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Pr="00076C92" w:rsidRDefault="00560F88" w:rsidP="00701E7F">
            <w:pPr>
              <w:spacing w:after="48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Предметно-содержательный анализ</w:t>
            </w:r>
            <w:r w:rsidR="00FE615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ВПР -201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464" w:type="dxa"/>
            <w:gridSpan w:val="9"/>
          </w:tcPr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1371" w:type="dxa"/>
          </w:tcPr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560F88" w:rsidRDefault="00560F8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51" w:type="dxa"/>
          </w:tcPr>
          <w:p w:rsidR="00560F88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отчет </w:t>
            </w: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Pr="008B29E8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3828" w:type="dxa"/>
          </w:tcPr>
          <w:p w:rsidR="00560F88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образования </w:t>
            </w: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59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  <w:p w:rsidR="00FE6159" w:rsidRPr="008B29E8" w:rsidRDefault="00FE6159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60F88" w:rsidRPr="008B29E8" w:rsidRDefault="00FE6159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</w:tcPr>
          <w:p w:rsidR="00CB4D6A" w:rsidRPr="008B29E8" w:rsidRDefault="000C28C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 работников ОУ Сут-Хольского кожууна  в 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сертификации руководящих и педагогических работников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gridSpan w:val="9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0C28C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Участие в  проведении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оценки компетенций и квалификации руководящих и педагогических работников </w:t>
            </w:r>
          </w:p>
        </w:tc>
        <w:tc>
          <w:tcPr>
            <w:tcW w:w="3828" w:type="dxa"/>
          </w:tcPr>
          <w:p w:rsidR="000C28CB" w:rsidRPr="008B29E8" w:rsidRDefault="000C28C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4D6A" w:rsidRPr="008B29E8" w:rsidRDefault="00E32705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ГБУ РТ «Институт оценки качества образования»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B4D6A" w:rsidRPr="008B29E8" w:rsidRDefault="000C28C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Участие  в проведении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сертификации начальников органов управления образованием</w:t>
            </w:r>
          </w:p>
        </w:tc>
        <w:tc>
          <w:tcPr>
            <w:tcW w:w="1446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0C28C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828" w:type="dxa"/>
          </w:tcPr>
          <w:p w:rsidR="000C28CB" w:rsidRPr="008B29E8" w:rsidRDefault="000C28C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28CB" w:rsidRPr="008B29E8" w:rsidRDefault="000C28CB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B4D6A" w:rsidRPr="008B29E8" w:rsidRDefault="00E32705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ГБУ РТ «Институт оценки качества образования»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B4D6A" w:rsidRPr="008B29E8" w:rsidRDefault="000C28C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 организации учебного процесса   в ОУ  кожууна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с низкими </w:t>
            </w:r>
            <w:r w:rsidR="00CB4D6A" w:rsidRPr="008B29E8">
              <w:rPr>
                <w:rFonts w:ascii="Times New Roman" w:hAnsi="Times New Roman" w:cs="Times New Roman"/>
              </w:rPr>
              <w:t>образовательными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результатами </w:t>
            </w:r>
          </w:p>
        </w:tc>
        <w:tc>
          <w:tcPr>
            <w:tcW w:w="1446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</w:tcPr>
          <w:p w:rsidR="00CB4D6A" w:rsidRPr="008B29E8" w:rsidRDefault="000C28C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динамики результатов обучения, качества преподавания и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образовательной организацией </w:t>
            </w:r>
          </w:p>
        </w:tc>
        <w:tc>
          <w:tcPr>
            <w:tcW w:w="3828" w:type="dxa"/>
          </w:tcPr>
          <w:p w:rsidR="00CB4D6A" w:rsidRPr="008B29E8" w:rsidRDefault="000C28C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образования </w:t>
            </w:r>
          </w:p>
        </w:tc>
        <w:tc>
          <w:tcPr>
            <w:tcW w:w="1842" w:type="dxa"/>
          </w:tcPr>
          <w:p w:rsidR="00CB4D6A" w:rsidRPr="008B29E8" w:rsidRDefault="000C28CB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</w:tcPr>
          <w:p w:rsidR="00CB4D6A" w:rsidRPr="008B29E8" w:rsidRDefault="000C28C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Участие кожуунных школ во Всероссийских проверочных работах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(ВПР) по предметам, изучаемым на уровнях начального общего, основного общего и среднего общего образования</w:t>
            </w:r>
          </w:p>
        </w:tc>
        <w:tc>
          <w:tcPr>
            <w:tcW w:w="1446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Анализ проверочных работ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графиком Рособрнадзора</w:t>
            </w:r>
          </w:p>
        </w:tc>
        <w:tc>
          <w:tcPr>
            <w:tcW w:w="3828" w:type="dxa"/>
          </w:tcPr>
          <w:p w:rsidR="00CB4D6A" w:rsidRPr="008B29E8" w:rsidRDefault="00E32705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842" w:type="dxa"/>
          </w:tcPr>
          <w:p w:rsidR="00CB4D6A" w:rsidRPr="008B29E8" w:rsidRDefault="00E32705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ГБУ РТ «Институт оценки качества образования»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CB4D6A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региональных проверочных  работах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(РПР) по математике и русскому языку в 4 классах</w:t>
            </w:r>
          </w:p>
        </w:tc>
        <w:tc>
          <w:tcPr>
            <w:tcW w:w="1446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ноябрь 2020г</w:t>
            </w:r>
          </w:p>
        </w:tc>
        <w:tc>
          <w:tcPr>
            <w:tcW w:w="1389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ноябрь 2020г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Анализ проверочных работ</w:t>
            </w:r>
          </w:p>
        </w:tc>
        <w:tc>
          <w:tcPr>
            <w:tcW w:w="3828" w:type="dxa"/>
          </w:tcPr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7048" w:rsidRPr="008B29E8" w:rsidRDefault="00617048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B4D6A" w:rsidRPr="008B29E8" w:rsidRDefault="00E32705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ГБУ РТ «Институт оценки качества образования»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CB4D6A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диагностических замерах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в 4,9, 11 классах</w:t>
            </w:r>
          </w:p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диагностических замеров </w:t>
            </w:r>
          </w:p>
        </w:tc>
        <w:tc>
          <w:tcPr>
            <w:tcW w:w="1446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ноябрь 2020 г</w:t>
            </w:r>
          </w:p>
        </w:tc>
        <w:tc>
          <w:tcPr>
            <w:tcW w:w="1389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ноябрь 2020 г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диагностических замеров</w:t>
            </w:r>
          </w:p>
        </w:tc>
        <w:tc>
          <w:tcPr>
            <w:tcW w:w="3828" w:type="dxa"/>
          </w:tcPr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4D6A" w:rsidRPr="008B29E8" w:rsidRDefault="00ED1146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ГБУ РТ «Институт оценки качества образования»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муниципальных пробных  экзаменов </w:t>
            </w:r>
          </w:p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6A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федер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альных тренировочных мероприятиях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(ЕГЭ) в 11(12) классах</w:t>
            </w:r>
          </w:p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Анализ федеральных тренировочных мероприятий (ЕГЭ)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Рособрнадзора</w:t>
            </w:r>
          </w:p>
        </w:tc>
        <w:tc>
          <w:tcPr>
            <w:tcW w:w="3828" w:type="dxa"/>
          </w:tcPr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6A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CB4D6A" w:rsidRPr="008B29E8" w:rsidRDefault="00ED1146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ГБУ РТ «Институт оценки качества образования»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:rsidR="00CB4D6A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Федеральном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муниципальных механизмов управления качеством образования</w:t>
            </w:r>
          </w:p>
        </w:tc>
        <w:tc>
          <w:tcPr>
            <w:tcW w:w="1446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Оценка муниципальных механизмов управления качеством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Рособрнадзора</w:t>
            </w:r>
          </w:p>
        </w:tc>
        <w:tc>
          <w:tcPr>
            <w:tcW w:w="3828" w:type="dxa"/>
          </w:tcPr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1146" w:rsidRPr="008B29E8" w:rsidRDefault="00ED1146" w:rsidP="00ED1146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АО Академия «Просвещение»</w:t>
            </w:r>
          </w:p>
          <w:p w:rsidR="00CB4D6A" w:rsidRPr="008B29E8" w:rsidRDefault="00ED1146" w:rsidP="00ED1146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ГБУ РТ «Институт оценки качества образования»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профессионального самоопределения учащихся </w:t>
            </w:r>
          </w:p>
        </w:tc>
        <w:tc>
          <w:tcPr>
            <w:tcW w:w="1446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389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осознанного выбора  профессии</w:t>
            </w:r>
          </w:p>
        </w:tc>
        <w:tc>
          <w:tcPr>
            <w:tcW w:w="3828" w:type="dxa"/>
          </w:tcPr>
          <w:p w:rsidR="00CB4D6A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,</w:t>
            </w:r>
          </w:p>
          <w:p w:rsidR="00617048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ОУ </w:t>
            </w:r>
          </w:p>
        </w:tc>
        <w:tc>
          <w:tcPr>
            <w:tcW w:w="1842" w:type="dxa"/>
          </w:tcPr>
          <w:p w:rsidR="00617048" w:rsidRPr="008B29E8" w:rsidRDefault="00617048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6A" w:rsidRPr="008B29E8" w:rsidRDefault="00CB4D6A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Минобрнауки РТ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воспитательной системы школ с низкими образовательными результатами</w:t>
            </w:r>
          </w:p>
        </w:tc>
        <w:tc>
          <w:tcPr>
            <w:tcW w:w="1446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Выявление эффективных практик</w:t>
            </w:r>
          </w:p>
        </w:tc>
        <w:tc>
          <w:tcPr>
            <w:tcW w:w="3828" w:type="dxa"/>
          </w:tcPr>
          <w:p w:rsidR="00CB4D6A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CB4D6A" w:rsidRPr="008B29E8" w:rsidRDefault="00CB4D6A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Минобрнауки РТ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8"/>
              </w:rPr>
              <w:t>Корректировка рабочих программ по учебным предметам, по внеурочной деятельности по итогам анализа оценочных процедур</w:t>
            </w:r>
          </w:p>
        </w:tc>
        <w:tc>
          <w:tcPr>
            <w:tcW w:w="1446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школьные программы</w:t>
            </w:r>
          </w:p>
        </w:tc>
        <w:tc>
          <w:tcPr>
            <w:tcW w:w="3828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617048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7048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ожууна </w:t>
            </w:r>
          </w:p>
        </w:tc>
        <w:tc>
          <w:tcPr>
            <w:tcW w:w="1842" w:type="dxa"/>
          </w:tcPr>
          <w:p w:rsidR="00CB4D6A" w:rsidRPr="008B29E8" w:rsidRDefault="00617048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15376" w:type="dxa"/>
            <w:gridSpan w:val="15"/>
          </w:tcPr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3.Методическое сопровождение школ с низкими образовательными результатами</w:t>
            </w:r>
          </w:p>
        </w:tc>
      </w:tr>
      <w:tr w:rsidR="00ED1146" w:rsidRPr="008B29E8" w:rsidTr="00ED1146">
        <w:trPr>
          <w:trHeight w:val="1274"/>
        </w:trPr>
        <w:tc>
          <w:tcPr>
            <w:tcW w:w="776" w:type="dxa"/>
          </w:tcPr>
          <w:p w:rsidR="00ED1146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методического совета  по теме перехода в эффективный режим функционирования школ с низкими результатами  </w:t>
            </w:r>
          </w:p>
        </w:tc>
        <w:tc>
          <w:tcPr>
            <w:tcW w:w="1393" w:type="dxa"/>
            <w:gridSpan w:val="7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42" w:type="dxa"/>
            <w:gridSpan w:val="3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 2020 год</w:t>
            </w:r>
          </w:p>
        </w:tc>
        <w:tc>
          <w:tcPr>
            <w:tcW w:w="2551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</w:p>
        </w:tc>
        <w:tc>
          <w:tcPr>
            <w:tcW w:w="3828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 кабинет управления образования </w:t>
            </w:r>
          </w:p>
        </w:tc>
        <w:tc>
          <w:tcPr>
            <w:tcW w:w="1842" w:type="dxa"/>
          </w:tcPr>
          <w:p w:rsidR="00ED1146" w:rsidRPr="008B29E8" w:rsidRDefault="00ED1146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  <w:tr w:rsidR="00ED1146" w:rsidRPr="008B29E8" w:rsidTr="00701E7F">
        <w:trPr>
          <w:trHeight w:val="2036"/>
        </w:trPr>
        <w:tc>
          <w:tcPr>
            <w:tcW w:w="776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Создание экспертного совета методистов и учителей-предметников с целью организации аудита эффектив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 образовательного процесса.</w:t>
            </w:r>
          </w:p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7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42" w:type="dxa"/>
            <w:gridSpan w:val="3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3828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 УО </w:t>
            </w:r>
          </w:p>
        </w:tc>
        <w:tc>
          <w:tcPr>
            <w:tcW w:w="1842" w:type="dxa"/>
          </w:tcPr>
          <w:p w:rsidR="00ED1146" w:rsidRPr="008B29E8" w:rsidRDefault="00ED1146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 по реализации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профильного обучения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кейсами, разработанными МОиН РТ </w:t>
            </w:r>
          </w:p>
        </w:tc>
        <w:tc>
          <w:tcPr>
            <w:tcW w:w="1393" w:type="dxa"/>
            <w:gridSpan w:val="7"/>
          </w:tcPr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1442" w:type="dxa"/>
            <w:gridSpan w:val="3"/>
          </w:tcPr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т 2020 год</w:t>
            </w:r>
          </w:p>
        </w:tc>
        <w:tc>
          <w:tcPr>
            <w:tcW w:w="2551" w:type="dxa"/>
          </w:tcPr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3828" w:type="dxa"/>
          </w:tcPr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CB4D6A" w:rsidRPr="008B29E8" w:rsidRDefault="00CA7950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работе дневников учащихся и учителей </w:t>
            </w:r>
          </w:p>
        </w:tc>
        <w:tc>
          <w:tcPr>
            <w:tcW w:w="1393" w:type="dxa"/>
            <w:gridSpan w:val="7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июль 2020 год</w:t>
            </w:r>
          </w:p>
        </w:tc>
        <w:tc>
          <w:tcPr>
            <w:tcW w:w="1442" w:type="dxa"/>
            <w:gridSpan w:val="3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август 2020 год</w:t>
            </w:r>
          </w:p>
        </w:tc>
        <w:tc>
          <w:tcPr>
            <w:tcW w:w="2551" w:type="dxa"/>
          </w:tcPr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</w:tc>
        <w:tc>
          <w:tcPr>
            <w:tcW w:w="3828" w:type="dxa"/>
          </w:tcPr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A7950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кожууна </w:t>
            </w:r>
          </w:p>
        </w:tc>
        <w:tc>
          <w:tcPr>
            <w:tcW w:w="1842" w:type="dxa"/>
          </w:tcPr>
          <w:p w:rsidR="00CB4D6A" w:rsidRPr="008B29E8" w:rsidRDefault="00CA7950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 работы  в соответствии с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кейса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дополнительному образованию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, по воспитательной работе, по работе с одаренными детьми </w:t>
            </w:r>
          </w:p>
        </w:tc>
        <w:tc>
          <w:tcPr>
            <w:tcW w:w="1376" w:type="dxa"/>
            <w:gridSpan w:val="6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июль 2020 год</w:t>
            </w:r>
          </w:p>
        </w:tc>
        <w:tc>
          <w:tcPr>
            <w:tcW w:w="1459" w:type="dxa"/>
            <w:gridSpan w:val="4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август 2020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</w:tc>
        <w:tc>
          <w:tcPr>
            <w:tcW w:w="3828" w:type="dxa"/>
          </w:tcPr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1842" w:type="dxa"/>
          </w:tcPr>
          <w:p w:rsidR="00CB4D6A" w:rsidRPr="008B29E8" w:rsidRDefault="00CA7950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CA7950" w:rsidRPr="008B29E8" w:rsidRDefault="00CA7950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ИРНШ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Внедрение эффективных технологий с целью повышения качества образования</w:t>
            </w:r>
          </w:p>
          <w:p w:rsidR="00B91ED2" w:rsidRPr="008B29E8" w:rsidRDefault="00B91ED2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ED2" w:rsidRPr="008B29E8" w:rsidRDefault="00B91ED2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ED2" w:rsidRPr="008B29E8" w:rsidRDefault="00B91ED2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ED2" w:rsidRPr="008B29E8" w:rsidRDefault="00B91ED2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ED2" w:rsidRPr="008B29E8" w:rsidRDefault="00B91ED2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ED2" w:rsidRPr="008B29E8" w:rsidRDefault="00B91ED2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gridSpan w:val="6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4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многобалльной системы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A7950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6A" w:rsidRPr="008B29E8" w:rsidRDefault="00CA7950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42" w:type="dxa"/>
          </w:tcPr>
          <w:p w:rsidR="00CB4D6A" w:rsidRPr="008B29E8" w:rsidRDefault="00CA7950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</w:t>
            </w:r>
          </w:p>
        </w:tc>
      </w:tr>
      <w:tr w:rsidR="00ED1146" w:rsidRPr="008B29E8" w:rsidTr="00ED1146">
        <w:trPr>
          <w:trHeight w:val="2383"/>
        </w:trPr>
        <w:tc>
          <w:tcPr>
            <w:tcW w:w="776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</w:tcPr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сертификации руководящих и педагогических работников</w:t>
            </w: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6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4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Внедрение системы добровольной сертификации</w:t>
            </w:r>
          </w:p>
        </w:tc>
        <w:tc>
          <w:tcPr>
            <w:tcW w:w="3828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 УО </w:t>
            </w:r>
          </w:p>
        </w:tc>
        <w:tc>
          <w:tcPr>
            <w:tcW w:w="1842" w:type="dxa"/>
          </w:tcPr>
          <w:p w:rsidR="00ED1146" w:rsidRPr="008B29E8" w:rsidRDefault="00ED1146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ED1146" w:rsidRPr="008B29E8" w:rsidTr="00701E7F">
        <w:trPr>
          <w:trHeight w:val="5628"/>
        </w:trPr>
        <w:tc>
          <w:tcPr>
            <w:tcW w:w="776" w:type="dxa"/>
          </w:tcPr>
          <w:p w:rsidR="00ED1146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Pr="00ED1146" w:rsidRDefault="00ED1146" w:rsidP="00ED11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низация 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межшкольного  партнерства, сетевого взаимодействия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школ, функционирующих в неблагоприятных социальных условиях со школами, демонстрирующими высо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кие образовательные результаты. Разработать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совместно со школами формы и основное содержание сетевого взаимодействия школ.</w:t>
            </w: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6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59" w:type="dxa"/>
            <w:gridSpan w:val="4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сентябрь2020</w:t>
            </w:r>
          </w:p>
        </w:tc>
        <w:tc>
          <w:tcPr>
            <w:tcW w:w="2551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3828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ED1146" w:rsidRPr="008B29E8" w:rsidRDefault="00ED1146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образования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Апробация учебного модуля «Информатика» для 7 класса сервиса Яндекс.Учебник в 2020/2021 учебном году</w:t>
            </w:r>
          </w:p>
        </w:tc>
        <w:tc>
          <w:tcPr>
            <w:tcW w:w="1376" w:type="dxa"/>
            <w:gridSpan w:val="6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4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Подготовка к программе «Яндекс. Лицей»</w:t>
            </w:r>
          </w:p>
        </w:tc>
        <w:tc>
          <w:tcPr>
            <w:tcW w:w="3828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42" w:type="dxa"/>
          </w:tcPr>
          <w:p w:rsidR="00FB3C8F" w:rsidRPr="008B29E8" w:rsidRDefault="00FB3C8F" w:rsidP="00FB3C8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АО «Яндекс»</w:t>
            </w:r>
          </w:p>
          <w:p w:rsidR="00FB3C8F" w:rsidRPr="008B29E8" w:rsidRDefault="00FB3C8F" w:rsidP="00FB3C8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повышения квалификации»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Апробация цифровой образовательной платформы «Фоксфорд»</w:t>
            </w:r>
          </w:p>
        </w:tc>
        <w:tc>
          <w:tcPr>
            <w:tcW w:w="1376" w:type="dxa"/>
            <w:gridSpan w:val="6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4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Возможность построения индивидуальных образовательных траекторий</w:t>
            </w:r>
          </w:p>
        </w:tc>
        <w:tc>
          <w:tcPr>
            <w:tcW w:w="3828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42" w:type="dxa"/>
          </w:tcPr>
          <w:p w:rsidR="00CB4D6A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CB4D6A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по видеоурокам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и консуль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тациям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«Телешкола» в местном эфире «Тува 24»</w:t>
            </w:r>
          </w:p>
        </w:tc>
        <w:tc>
          <w:tcPr>
            <w:tcW w:w="1376" w:type="dxa"/>
            <w:gridSpan w:val="6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4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828" w:type="dxa"/>
          </w:tcPr>
          <w:p w:rsidR="00CB4D6A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1842" w:type="dxa"/>
          </w:tcPr>
          <w:p w:rsidR="00CB4D6A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дистанционных уроков по подготовке к ГИА учащихся выпускных классов</w:t>
            </w:r>
          </w:p>
        </w:tc>
        <w:tc>
          <w:tcPr>
            <w:tcW w:w="1376" w:type="dxa"/>
            <w:gridSpan w:val="6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4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Подготовка к ГИА учащихся выпускных классов согласно плана-графика</w:t>
            </w:r>
          </w:p>
        </w:tc>
        <w:tc>
          <w:tcPr>
            <w:tcW w:w="3828" w:type="dxa"/>
          </w:tcPr>
          <w:p w:rsidR="00CB4D6A" w:rsidRPr="008B29E8" w:rsidRDefault="00FB3C8F" w:rsidP="00FB3C8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 УО</w:t>
            </w:r>
          </w:p>
        </w:tc>
        <w:tc>
          <w:tcPr>
            <w:tcW w:w="1842" w:type="dxa"/>
          </w:tcPr>
          <w:p w:rsidR="00CB4D6A" w:rsidRPr="008B29E8" w:rsidRDefault="00FB3C8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854A07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FB3C8F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 муниципальной  модели  сетевого профильного обучения </w:t>
            </w:r>
          </w:p>
          <w:p w:rsidR="00FB3C8F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C8F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6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4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FB3C8F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«Сетевая школа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B3C8F" w:rsidRPr="008B29E8" w:rsidRDefault="00FB3C8F" w:rsidP="00FB3C8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  <w:p w:rsidR="00CB4D6A" w:rsidRPr="008B29E8" w:rsidRDefault="00CB4D6A" w:rsidP="00FB3C8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42" w:type="dxa"/>
          </w:tcPr>
          <w:p w:rsidR="00CB4D6A" w:rsidRPr="008B29E8" w:rsidRDefault="00FB3C8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8"/>
              </w:rPr>
              <w:t>Сопровождение внедрения практик сетевого взаимодействия</w:t>
            </w:r>
          </w:p>
        </w:tc>
        <w:tc>
          <w:tcPr>
            <w:tcW w:w="1376" w:type="dxa"/>
            <w:gridSpan w:val="6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4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8"/>
              </w:rPr>
              <w:t>Прикрепление опытных педагогов из сильных школ приказом</w:t>
            </w:r>
          </w:p>
        </w:tc>
        <w:tc>
          <w:tcPr>
            <w:tcW w:w="3828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B3C8F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CB4D6A" w:rsidRPr="008B29E8" w:rsidRDefault="00FB3C8F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ED1146" w:rsidRPr="008B29E8" w:rsidTr="00ED1146">
        <w:trPr>
          <w:trHeight w:val="4221"/>
        </w:trPr>
        <w:tc>
          <w:tcPr>
            <w:tcW w:w="776" w:type="dxa"/>
          </w:tcPr>
          <w:p w:rsidR="00ED1146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Style w:val="1"/>
                <w:rFonts w:eastAsiaTheme="minorEastAsia"/>
                <w:sz w:val="24"/>
                <w:szCs w:val="24"/>
              </w:rPr>
              <w:t xml:space="preserve">Систематизация профильного обучения, обеспечивающей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обучающихся</w:t>
            </w: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Pr="008B29E8" w:rsidRDefault="00ED1146" w:rsidP="00641CC3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5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5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«Шаг в профессию»</w:t>
            </w:r>
          </w:p>
        </w:tc>
        <w:tc>
          <w:tcPr>
            <w:tcW w:w="3828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ED1146" w:rsidRPr="008B29E8" w:rsidRDefault="00ED1146" w:rsidP="00FB3C8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ED1146" w:rsidRPr="008B29E8" w:rsidRDefault="00ED1146" w:rsidP="00FB3C8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ГБОУ ДО РТ «Республиканский центр развития дополнительного образования»</w:t>
            </w:r>
          </w:p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46" w:rsidRPr="008B29E8" w:rsidTr="00ED1146">
        <w:trPr>
          <w:trHeight w:val="4369"/>
        </w:trPr>
        <w:tc>
          <w:tcPr>
            <w:tcW w:w="776" w:type="dxa"/>
            <w:vMerge w:val="restart"/>
          </w:tcPr>
          <w:p w:rsidR="00ED1146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4" w:type="dxa"/>
          </w:tcPr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46" w:rsidRPr="00076C92" w:rsidRDefault="00ED1146" w:rsidP="00641CC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Оказать помощь школам во внедрении эффективных форм работы с родителями и местным сообществом, оказать школам консультации, организовать обмен опытом.</w:t>
            </w:r>
          </w:p>
          <w:p w:rsidR="00ED1146" w:rsidRDefault="00ED1146" w:rsidP="00641CC3">
            <w:pPr>
              <w:spacing w:after="48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Включить эффективные формы взаимодействия с родителями в программу перехода школ в эффективный режим работы</w:t>
            </w:r>
          </w:p>
          <w:p w:rsidR="00ED1146" w:rsidRDefault="00ED1146" w:rsidP="00641CC3">
            <w:pPr>
              <w:spacing w:after="48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146" w:rsidRPr="008B29E8" w:rsidRDefault="00ED1146" w:rsidP="00641CC3">
            <w:pPr>
              <w:spacing w:after="48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5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76" w:type="dxa"/>
            <w:gridSpan w:val="5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работы </w:t>
            </w:r>
          </w:p>
        </w:tc>
        <w:tc>
          <w:tcPr>
            <w:tcW w:w="3828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1842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46" w:rsidRPr="008B29E8" w:rsidTr="00ED1146">
        <w:trPr>
          <w:trHeight w:val="2242"/>
        </w:trPr>
        <w:tc>
          <w:tcPr>
            <w:tcW w:w="776" w:type="dxa"/>
            <w:vMerge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1146" w:rsidRDefault="00ED1146" w:rsidP="00641CC3">
            <w:pPr>
              <w:spacing w:after="48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146" w:rsidRDefault="00ED1146" w:rsidP="00641CC3">
            <w:pPr>
              <w:spacing w:after="48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Оказать школам помощь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по организации обучения русскому языку и культурно-языковой адаптации учащихся с неродным русским языком.</w:t>
            </w:r>
          </w:p>
          <w:p w:rsidR="00ED1146" w:rsidRDefault="00ED1146" w:rsidP="00641CC3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5"/>
          </w:tcPr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76" w:type="dxa"/>
            <w:gridSpan w:val="5"/>
          </w:tcPr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828" w:type="dxa"/>
          </w:tcPr>
          <w:p w:rsidR="00ED1146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МУМО учителей русского языка</w:t>
            </w:r>
          </w:p>
        </w:tc>
        <w:tc>
          <w:tcPr>
            <w:tcW w:w="1842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46" w:rsidRPr="008B29E8" w:rsidTr="00701E7F">
        <w:trPr>
          <w:gridAfter w:val="14"/>
          <w:wAfter w:w="14600" w:type="dxa"/>
          <w:trHeight w:val="2159"/>
        </w:trPr>
        <w:tc>
          <w:tcPr>
            <w:tcW w:w="776" w:type="dxa"/>
            <w:vMerge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A" w:rsidRPr="008B29E8" w:rsidTr="00701E7F">
        <w:tc>
          <w:tcPr>
            <w:tcW w:w="15376" w:type="dxa"/>
            <w:gridSpan w:val="15"/>
          </w:tcPr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t>4.Повышение квалификации руководящих и педагогических работников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B4D6A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директоров и ЗД  кожуунных школ в  курсах 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для руководителей школ с низкими результатами обучения, функционирующих в сложных социальных условиях</w:t>
            </w:r>
          </w:p>
        </w:tc>
        <w:tc>
          <w:tcPr>
            <w:tcW w:w="1341" w:type="dxa"/>
            <w:gridSpan w:val="4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6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руководителей</w:t>
            </w:r>
          </w:p>
        </w:tc>
        <w:tc>
          <w:tcPr>
            <w:tcW w:w="3828" w:type="dxa"/>
          </w:tcPr>
          <w:p w:rsidR="00CB4D6A" w:rsidRPr="008B29E8" w:rsidRDefault="00FB3C8F" w:rsidP="00FB3C8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842" w:type="dxa"/>
          </w:tcPr>
          <w:p w:rsidR="00CB4D6A" w:rsidRPr="008B29E8" w:rsidRDefault="00FB3C8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B4D6A" w:rsidRPr="008B29E8" w:rsidRDefault="00FB3C8F" w:rsidP="00FB3C8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педагогических работников  в  адресных курсах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для педагогических работников школ с низкими результатами обучения, функционирующих в сложных социальных условиях</w:t>
            </w:r>
          </w:p>
        </w:tc>
        <w:tc>
          <w:tcPr>
            <w:tcW w:w="1393" w:type="dxa"/>
            <w:gridSpan w:val="7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педагогических работников</w:t>
            </w:r>
          </w:p>
        </w:tc>
        <w:tc>
          <w:tcPr>
            <w:tcW w:w="3828" w:type="dxa"/>
          </w:tcPr>
          <w:p w:rsidR="00CB4D6A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1842" w:type="dxa"/>
          </w:tcPr>
          <w:p w:rsidR="00CB4D6A" w:rsidRPr="008B29E8" w:rsidRDefault="00FB3C8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CB4D6A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на курсах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для библиотекарей по управлению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электронной библиотекой </w:t>
            </w:r>
          </w:p>
        </w:tc>
        <w:tc>
          <w:tcPr>
            <w:tcW w:w="1393" w:type="dxa"/>
            <w:gridSpan w:val="7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профессиональных компетенций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библиотекарей</w:t>
            </w:r>
          </w:p>
        </w:tc>
        <w:tc>
          <w:tcPr>
            <w:tcW w:w="3828" w:type="dxa"/>
          </w:tcPr>
          <w:p w:rsidR="00CB4D6A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организации </w:t>
            </w:r>
          </w:p>
          <w:p w:rsidR="00FB3C8F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  ОУ </w:t>
            </w:r>
          </w:p>
        </w:tc>
        <w:tc>
          <w:tcPr>
            <w:tcW w:w="1842" w:type="dxa"/>
          </w:tcPr>
          <w:p w:rsidR="00CB4D6A" w:rsidRPr="008B29E8" w:rsidRDefault="00FB3C8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</w:tcPr>
          <w:p w:rsidR="00CB4D6A" w:rsidRPr="008B29E8" w:rsidRDefault="00FB3C8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Обучение на к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урсы повышения квалификации по информационным технологиям</w:t>
            </w:r>
          </w:p>
        </w:tc>
        <w:tc>
          <w:tcPr>
            <w:tcW w:w="1393" w:type="dxa"/>
            <w:gridSpan w:val="7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компетенций</w:t>
            </w:r>
          </w:p>
        </w:tc>
        <w:tc>
          <w:tcPr>
            <w:tcW w:w="3828" w:type="dxa"/>
          </w:tcPr>
          <w:p w:rsidR="00CB4D6A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2" w:type="dxa"/>
          </w:tcPr>
          <w:p w:rsidR="00CB4D6A" w:rsidRPr="008B29E8" w:rsidRDefault="00ED1146" w:rsidP="00701E7F">
            <w:pPr>
              <w:spacing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педагогов предметников ( русский язык, математика, физика, химия, биология) на курсах по формированию функциональной грамотности </w:t>
            </w:r>
          </w:p>
        </w:tc>
        <w:tc>
          <w:tcPr>
            <w:tcW w:w="1393" w:type="dxa"/>
            <w:gridSpan w:val="7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2020г</w:t>
            </w:r>
          </w:p>
        </w:tc>
        <w:tc>
          <w:tcPr>
            <w:tcW w:w="1442" w:type="dxa"/>
            <w:gridSpan w:val="3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педагогических компетенций</w:t>
            </w:r>
          </w:p>
        </w:tc>
        <w:tc>
          <w:tcPr>
            <w:tcW w:w="3828" w:type="dxa"/>
          </w:tcPr>
          <w:p w:rsidR="00CB4D6A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42" w:type="dxa"/>
          </w:tcPr>
          <w:p w:rsidR="00CB4D6A" w:rsidRPr="008B29E8" w:rsidRDefault="00ED1146" w:rsidP="00701E7F">
            <w:pPr>
              <w:spacing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 образования 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ED1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 на федеральных стажировочных площадках </w:t>
            </w:r>
          </w:p>
        </w:tc>
        <w:tc>
          <w:tcPr>
            <w:tcW w:w="1393" w:type="dxa"/>
            <w:gridSpan w:val="7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педагогических компетенций</w:t>
            </w:r>
          </w:p>
        </w:tc>
        <w:tc>
          <w:tcPr>
            <w:tcW w:w="3828" w:type="dxa"/>
          </w:tcPr>
          <w:p w:rsidR="00CB4D6A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4D6A" w:rsidRPr="008B29E8" w:rsidRDefault="00ED1146" w:rsidP="00701E7F">
            <w:pPr>
              <w:spacing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 образования </w:t>
            </w:r>
          </w:p>
        </w:tc>
      </w:tr>
      <w:tr w:rsidR="00CB4D6A" w:rsidRPr="008B29E8" w:rsidTr="00ED1146">
        <w:trPr>
          <w:trHeight w:val="1523"/>
        </w:trPr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CB4D6A" w:rsidRDefault="00CB4D6A" w:rsidP="00701E7F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29E8">
              <w:rPr>
                <w:rFonts w:ascii="Times New Roman" w:hAnsi="Times New Roman" w:cs="Times New Roman"/>
                <w:sz w:val="24"/>
                <w:szCs w:val="28"/>
              </w:rPr>
              <w:t>Активизация внутришкольной системы профессионального роста педагогов</w:t>
            </w:r>
          </w:p>
          <w:p w:rsidR="00641CC3" w:rsidRDefault="00641CC3" w:rsidP="00701E7F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1CC3" w:rsidRPr="008B29E8" w:rsidRDefault="00641CC3" w:rsidP="00701E7F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7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График прохождения педагогами КПК, утвержденный приказом УО</w:t>
            </w:r>
          </w:p>
        </w:tc>
        <w:tc>
          <w:tcPr>
            <w:tcW w:w="3828" w:type="dxa"/>
          </w:tcPr>
          <w:p w:rsidR="00CB4D6A" w:rsidRPr="008B29E8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1842" w:type="dxa"/>
          </w:tcPr>
          <w:p w:rsidR="00CB4D6A" w:rsidRPr="008B29E8" w:rsidRDefault="005C0FAB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ED1146" w:rsidRPr="008B29E8" w:rsidTr="00701E7F">
        <w:trPr>
          <w:trHeight w:val="3691"/>
        </w:trPr>
        <w:tc>
          <w:tcPr>
            <w:tcW w:w="776" w:type="dxa"/>
          </w:tcPr>
          <w:p w:rsidR="00ED1146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D1146" w:rsidRDefault="00ED1146" w:rsidP="00701E7F">
            <w:pPr>
              <w:spacing w:after="48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Проведение  обучающих семинаров и последующее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консультирование школ по организации 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оманд обучающихся учителей (коуч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ей), применению современных педагогических технологий, улучшающих качество преподавания и обучения. </w:t>
            </w:r>
          </w:p>
          <w:p w:rsidR="00ED1146" w:rsidRPr="008B29E8" w:rsidRDefault="00ED1146" w:rsidP="00701E7F">
            <w:pPr>
              <w:spacing w:after="48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в школе работы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оманд обуча</w:t>
            </w:r>
            <w:r w:rsidR="005C0FAB">
              <w:rPr>
                <w:rFonts w:ascii="Times New Roman" w:eastAsia="Calibri" w:hAnsi="Times New Roman"/>
                <w:sz w:val="24"/>
                <w:szCs w:val="24"/>
              </w:rPr>
              <w:t>ющихся учителей (к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оуч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ей), назначить руководителей команд,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утвердить методические темы Коуч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ей и план работы над ними</w:t>
            </w:r>
          </w:p>
        </w:tc>
        <w:tc>
          <w:tcPr>
            <w:tcW w:w="1393" w:type="dxa"/>
            <w:gridSpan w:val="7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1442" w:type="dxa"/>
            <w:gridSpan w:val="3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</w:tcPr>
          <w:p w:rsidR="00ED1146" w:rsidRPr="008B29E8" w:rsidRDefault="00ED1146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 </w:t>
            </w:r>
          </w:p>
        </w:tc>
        <w:tc>
          <w:tcPr>
            <w:tcW w:w="3828" w:type="dxa"/>
          </w:tcPr>
          <w:p w:rsidR="00ED1146" w:rsidRPr="008B29E8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ED1146" w:rsidRPr="008B29E8" w:rsidRDefault="005C0FAB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  <w:tr w:rsidR="00CB4D6A" w:rsidRPr="008B29E8" w:rsidTr="00701E7F">
        <w:tc>
          <w:tcPr>
            <w:tcW w:w="15376" w:type="dxa"/>
            <w:gridSpan w:val="15"/>
          </w:tcPr>
          <w:p w:rsidR="00CB4D6A" w:rsidRPr="008B29E8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Организационно-методические мероприятия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по вопросам повышения качества образования в ОО с низкими образовательными результатами </w:t>
            </w:r>
          </w:p>
        </w:tc>
        <w:tc>
          <w:tcPr>
            <w:tcW w:w="1359" w:type="dxa"/>
            <w:gridSpan w:val="5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 год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5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Протоколы совещаний</w:t>
            </w:r>
          </w:p>
        </w:tc>
        <w:tc>
          <w:tcPr>
            <w:tcW w:w="3828" w:type="dxa"/>
          </w:tcPr>
          <w:p w:rsidR="00CB4D6A" w:rsidRPr="008B29E8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образования</w:t>
            </w:r>
          </w:p>
        </w:tc>
        <w:tc>
          <w:tcPr>
            <w:tcW w:w="1842" w:type="dxa"/>
          </w:tcPr>
          <w:p w:rsidR="00CB4D6A" w:rsidRPr="008B29E8" w:rsidRDefault="00CB4D6A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Минобрнауки РТ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B4D6A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круглом столе 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со школами с низкими образовательными  результатами</w:t>
            </w: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D3" w:rsidRPr="008B29E8" w:rsidRDefault="00825DD3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Разработать и у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твердить Положение о муниципальном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конкурсе программ повышения качества образования</w:t>
            </w:r>
          </w:p>
        </w:tc>
        <w:tc>
          <w:tcPr>
            <w:tcW w:w="1359" w:type="dxa"/>
            <w:gridSpan w:val="5"/>
          </w:tcPr>
          <w:p w:rsidR="00CB4D6A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2020г</w:t>
            </w: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5C0FAB" w:rsidRPr="008B29E8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5"/>
          </w:tcPr>
          <w:p w:rsidR="00CB4D6A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2020г</w:t>
            </w: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Pr="008B29E8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51" w:type="dxa"/>
          </w:tcPr>
          <w:p w:rsidR="00CB4D6A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  по итогам круглого стола</w:t>
            </w: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Pr="008B29E8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конкурсе и утверждённое положение</w:t>
            </w:r>
          </w:p>
        </w:tc>
        <w:tc>
          <w:tcPr>
            <w:tcW w:w="3828" w:type="dxa"/>
          </w:tcPr>
          <w:p w:rsidR="00CB4D6A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701E7F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 образования </w:t>
            </w: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Default="005C0FAB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AB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Методический  кабинет </w:t>
            </w:r>
            <w:r w:rsidR="005C0F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5C0F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</w:t>
            </w:r>
          </w:p>
        </w:tc>
        <w:tc>
          <w:tcPr>
            <w:tcW w:w="1842" w:type="dxa"/>
          </w:tcPr>
          <w:p w:rsidR="00CB4D6A" w:rsidRDefault="00701E7F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«Тувинский институт развития образования и повышения квалификации» ГБУ РТ «Институт оценки качества образования»</w:t>
            </w:r>
          </w:p>
          <w:p w:rsidR="005C0FAB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  <w:p w:rsidR="005C0FAB" w:rsidRPr="008B29E8" w:rsidRDefault="005C0FAB" w:rsidP="00701E7F">
            <w:pPr>
              <w:spacing w:after="48"/>
              <w:rPr>
                <w:rFonts w:ascii="Times New Roman" w:hAnsi="Times New Roman" w:cs="Times New Roman"/>
              </w:rPr>
            </w:pP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CB4D6A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 «Оформление рекреационных зон отдыха в школе»</w:t>
            </w:r>
          </w:p>
        </w:tc>
        <w:tc>
          <w:tcPr>
            <w:tcW w:w="1359" w:type="dxa"/>
            <w:gridSpan w:val="5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декабрь 2020г</w:t>
            </w:r>
          </w:p>
        </w:tc>
        <w:tc>
          <w:tcPr>
            <w:tcW w:w="1476" w:type="dxa"/>
            <w:gridSpan w:val="5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декабрь 2020г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Рекреационная зона</w:t>
            </w:r>
          </w:p>
        </w:tc>
        <w:tc>
          <w:tcPr>
            <w:tcW w:w="3828" w:type="dxa"/>
          </w:tcPr>
          <w:p w:rsidR="00CB4D6A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842" w:type="dxa"/>
          </w:tcPr>
          <w:p w:rsidR="00CB4D6A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ГБОУ ДО РТ «Республиканский центр развития дополнительного образования»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B4D6A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Конкурс  «Музей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- пространство  образования»</w:t>
            </w:r>
          </w:p>
        </w:tc>
        <w:tc>
          <w:tcPr>
            <w:tcW w:w="1359" w:type="dxa"/>
            <w:gridSpan w:val="5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март 2021 г</w:t>
            </w:r>
          </w:p>
        </w:tc>
        <w:tc>
          <w:tcPr>
            <w:tcW w:w="1476" w:type="dxa"/>
            <w:gridSpan w:val="5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Внедрение музейной педагогики</w:t>
            </w:r>
          </w:p>
        </w:tc>
        <w:tc>
          <w:tcPr>
            <w:tcW w:w="3828" w:type="dxa"/>
          </w:tcPr>
          <w:p w:rsidR="00CB4D6A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Образовательные организации </w:t>
            </w:r>
          </w:p>
        </w:tc>
        <w:tc>
          <w:tcPr>
            <w:tcW w:w="1842" w:type="dxa"/>
          </w:tcPr>
          <w:p w:rsidR="00CB4D6A" w:rsidRPr="008B29E8" w:rsidRDefault="00701E7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ГБОУ ДО РТ «Республиканский центр развития дополнительного образования»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B4D6A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моего края»</w:t>
            </w: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5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август 2020г</w:t>
            </w:r>
          </w:p>
        </w:tc>
        <w:tc>
          <w:tcPr>
            <w:tcW w:w="1476" w:type="dxa"/>
            <w:gridSpan w:val="5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 2020г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Издание словаря топонимов, приложения к учебному пособию «История Тувы»</w:t>
            </w:r>
          </w:p>
        </w:tc>
        <w:tc>
          <w:tcPr>
            <w:tcW w:w="3828" w:type="dxa"/>
          </w:tcPr>
          <w:p w:rsidR="00CB4D6A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 организации </w:t>
            </w:r>
          </w:p>
        </w:tc>
        <w:tc>
          <w:tcPr>
            <w:tcW w:w="1842" w:type="dxa"/>
          </w:tcPr>
          <w:p w:rsidR="00CB4D6A" w:rsidRPr="008B29E8" w:rsidRDefault="00701E7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Конкурс кабинетов технологии</w:t>
            </w: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gridSpan w:val="5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76" w:type="dxa"/>
            <w:gridSpan w:val="5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Улучшение МТБ кабинетов технологии</w:t>
            </w:r>
          </w:p>
        </w:tc>
        <w:tc>
          <w:tcPr>
            <w:tcW w:w="3828" w:type="dxa"/>
          </w:tcPr>
          <w:p w:rsidR="00CB4D6A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МБОУ Суг-Аксынская СОШ</w:t>
            </w:r>
          </w:p>
        </w:tc>
        <w:tc>
          <w:tcPr>
            <w:tcW w:w="1842" w:type="dxa"/>
          </w:tcPr>
          <w:p w:rsidR="00CB4D6A" w:rsidRPr="008B29E8" w:rsidRDefault="00701E7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повышения квалификации»</w:t>
            </w:r>
          </w:p>
        </w:tc>
      </w:tr>
      <w:tr w:rsidR="00854A07" w:rsidRPr="008B29E8" w:rsidTr="00854A07">
        <w:trPr>
          <w:trHeight w:val="3062"/>
        </w:trPr>
        <w:tc>
          <w:tcPr>
            <w:tcW w:w="776" w:type="dxa"/>
          </w:tcPr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</w:tcPr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Участие  в  конкурсе «Лучший коллектив педагогов-мужчин в сфере образования и воспитания-2020»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5"/>
          </w:tcPr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14 октября </w:t>
            </w: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76" w:type="dxa"/>
            <w:gridSpan w:val="5"/>
          </w:tcPr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30 ноября 2020 год</w:t>
            </w:r>
          </w:p>
        </w:tc>
        <w:tc>
          <w:tcPr>
            <w:tcW w:w="2551" w:type="dxa"/>
          </w:tcPr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Реализация эффективных образовательных  программ</w:t>
            </w:r>
          </w:p>
        </w:tc>
        <w:tc>
          <w:tcPr>
            <w:tcW w:w="3828" w:type="dxa"/>
          </w:tcPr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854A07" w:rsidRPr="008B29E8" w:rsidRDefault="00854A07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854A07" w:rsidRPr="008B29E8" w:rsidTr="00701E7F">
        <w:trPr>
          <w:trHeight w:val="5379"/>
        </w:trPr>
        <w:tc>
          <w:tcPr>
            <w:tcW w:w="776" w:type="dxa"/>
          </w:tcPr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3544" w:type="dxa"/>
          </w:tcPr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Организовать пред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ставление школами, показавшими максимальное и стабильное улучшение учебных результатов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материалов в банк лучших практик. Описать лучшие практики педагогов школы по улучшению учебных результатов учащихся, направить их в банк лучших практик.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информационно-просветительской работы с родителями 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 «Комплектом наглядных  информационных материалов для родительской общественности  по участию в государственно-общественном управлении образованием» 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управляющих совет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5"/>
          </w:tcPr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2020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476" w:type="dxa"/>
            <w:gridSpan w:val="5"/>
          </w:tcPr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2020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 лучших практик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собрания,протокола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образования 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образования </w:t>
            </w: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Минобр </w:t>
            </w: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07" w:rsidRPr="008B29E8" w:rsidRDefault="00854A07" w:rsidP="00701E7F">
            <w:pPr>
              <w:spacing w:after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D6A" w:rsidRPr="008B29E8" w:rsidTr="00701E7F">
        <w:tc>
          <w:tcPr>
            <w:tcW w:w="15376" w:type="dxa"/>
            <w:gridSpan w:val="15"/>
          </w:tcPr>
          <w:p w:rsidR="00CB4D6A" w:rsidRPr="00854A07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6.Материально-техническое обеспечение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CB4D6A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Семинар  библиотекарей  по  открытию </w:t>
            </w:r>
            <w:r w:rsidR="00CB4D6A"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электронных библиотек </w:t>
            </w:r>
          </w:p>
        </w:tc>
        <w:tc>
          <w:tcPr>
            <w:tcW w:w="1323" w:type="dxa"/>
            <w:gridSpan w:val="3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август 2020 год</w:t>
            </w:r>
          </w:p>
        </w:tc>
        <w:tc>
          <w:tcPr>
            <w:tcW w:w="1512" w:type="dxa"/>
            <w:gridSpan w:val="7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учебного процесса</w:t>
            </w:r>
          </w:p>
        </w:tc>
        <w:tc>
          <w:tcPr>
            <w:tcW w:w="3828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 УО</w:t>
            </w:r>
          </w:p>
        </w:tc>
        <w:tc>
          <w:tcPr>
            <w:tcW w:w="1842" w:type="dxa"/>
          </w:tcPr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Тыва</w:t>
            </w:r>
          </w:p>
          <w:p w:rsidR="00CB4D6A" w:rsidRPr="008B29E8" w:rsidRDefault="00701E7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ГБУ РТ «Институт оценки качества обучения»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Обеспечение обучающихся планшетами</w:t>
            </w:r>
          </w:p>
        </w:tc>
        <w:tc>
          <w:tcPr>
            <w:tcW w:w="1323" w:type="dxa"/>
            <w:gridSpan w:val="3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12" w:type="dxa"/>
            <w:gridSpan w:val="7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август 2020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дистанционного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3828" w:type="dxa"/>
          </w:tcPr>
          <w:p w:rsidR="00CB4D6A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образования </w:t>
            </w:r>
          </w:p>
        </w:tc>
        <w:tc>
          <w:tcPr>
            <w:tcW w:w="1842" w:type="dxa"/>
          </w:tcPr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науки Республики Тыва</w:t>
            </w:r>
          </w:p>
          <w:p w:rsidR="00CB4D6A" w:rsidRPr="008B29E8" w:rsidRDefault="00701E7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ГБУ РТ «Институт оценки качества обучения»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Обеспечение педагогических работников ноутбуками</w:t>
            </w:r>
          </w:p>
        </w:tc>
        <w:tc>
          <w:tcPr>
            <w:tcW w:w="1323" w:type="dxa"/>
            <w:gridSpan w:val="3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12" w:type="dxa"/>
            <w:gridSpan w:val="7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август 2020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учебного процесса</w:t>
            </w:r>
          </w:p>
        </w:tc>
        <w:tc>
          <w:tcPr>
            <w:tcW w:w="3828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Тыва</w:t>
            </w:r>
          </w:p>
          <w:p w:rsidR="00CB4D6A" w:rsidRPr="008B29E8" w:rsidRDefault="00701E7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ГБУ РТ «Институт оценки качества обучения»</w:t>
            </w:r>
          </w:p>
        </w:tc>
      </w:tr>
      <w:tr w:rsidR="00CB4D6A" w:rsidRPr="008B29E8" w:rsidTr="00701E7F">
        <w:tc>
          <w:tcPr>
            <w:tcW w:w="15376" w:type="dxa"/>
            <w:gridSpan w:val="15"/>
          </w:tcPr>
          <w:p w:rsidR="00CB4D6A" w:rsidRPr="00854A07" w:rsidRDefault="00CB4D6A" w:rsidP="00701E7F">
            <w:pPr>
              <w:spacing w:after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A07">
              <w:rPr>
                <w:rFonts w:ascii="Times New Roman" w:hAnsi="Times New Roman" w:cs="Times New Roman"/>
                <w:b/>
                <w:sz w:val="24"/>
                <w:szCs w:val="24"/>
              </w:rPr>
              <w:t>7. Информационное обеспечение программы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на сайтах образовательных организаций раздела по профориентационной работе (название и местонахождение ВУЗов, СУЗов), по подготовке к ЕГЭ </w:t>
            </w:r>
          </w:p>
        </w:tc>
        <w:tc>
          <w:tcPr>
            <w:tcW w:w="1288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1547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педагогов, обучающихся, их родителей (законных представителей)</w:t>
            </w:r>
          </w:p>
        </w:tc>
        <w:tc>
          <w:tcPr>
            <w:tcW w:w="3828" w:type="dxa"/>
          </w:tcPr>
          <w:p w:rsidR="00CB4D6A" w:rsidRPr="008B29E8" w:rsidRDefault="00854A0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1842" w:type="dxa"/>
          </w:tcPr>
          <w:p w:rsidR="00701E7F" w:rsidRPr="008B29E8" w:rsidRDefault="00701E7F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ГБОУ ДО РТ «Республиканский центр развития дополнительного образования»</w:t>
            </w:r>
          </w:p>
          <w:p w:rsidR="00CB4D6A" w:rsidRPr="008B29E8" w:rsidRDefault="00701E7F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региональных аналитических материалов о результатах оценочных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 на едином информационном ресурсе</w:t>
            </w:r>
          </w:p>
        </w:tc>
        <w:tc>
          <w:tcPr>
            <w:tcW w:w="1288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1547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Общедоступное информирование граждан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B4D6A" w:rsidRPr="008B29E8" w:rsidRDefault="00923F5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образования </w:t>
            </w:r>
          </w:p>
          <w:p w:rsidR="00923F57" w:rsidRPr="008B29E8" w:rsidRDefault="00923F5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4D6A" w:rsidRPr="008B29E8" w:rsidRDefault="00923F57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ГБУ РТ «Институт оценки </w:t>
            </w: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обучения»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социальных сетях и на официальных сайтах Минобрнауки РТ информационных материалов  по итогам проведенных мероприятий </w:t>
            </w:r>
          </w:p>
        </w:tc>
        <w:tc>
          <w:tcPr>
            <w:tcW w:w="1288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1547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Общедоступное информирование граждан</w:t>
            </w:r>
          </w:p>
        </w:tc>
        <w:tc>
          <w:tcPr>
            <w:tcW w:w="3828" w:type="dxa"/>
          </w:tcPr>
          <w:p w:rsidR="00CB4D6A" w:rsidRPr="008B29E8" w:rsidRDefault="00923F5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</w:p>
        </w:tc>
        <w:tc>
          <w:tcPr>
            <w:tcW w:w="1842" w:type="dxa"/>
          </w:tcPr>
          <w:p w:rsidR="00CB4D6A" w:rsidRPr="008B29E8" w:rsidRDefault="00923F57" w:rsidP="00701E7F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CB4D6A" w:rsidRPr="008B29E8" w:rsidTr="00701E7F">
        <w:tc>
          <w:tcPr>
            <w:tcW w:w="776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544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Издание  сборников, методических  материалов по итогам организационно-методических мероприятий (совещаний, семинаров, научно- практических конференций, круглых столов, форумов)</w:t>
            </w:r>
          </w:p>
        </w:tc>
        <w:tc>
          <w:tcPr>
            <w:tcW w:w="1288" w:type="dxa"/>
            <w:gridSpan w:val="2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1547" w:type="dxa"/>
            <w:gridSpan w:val="8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 2021 год</w:t>
            </w:r>
          </w:p>
        </w:tc>
        <w:tc>
          <w:tcPr>
            <w:tcW w:w="2551" w:type="dxa"/>
          </w:tcPr>
          <w:p w:rsidR="00CB4D6A" w:rsidRPr="008B29E8" w:rsidRDefault="00CB4D6A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положительного педагогического опыта</w:t>
            </w:r>
          </w:p>
        </w:tc>
        <w:tc>
          <w:tcPr>
            <w:tcW w:w="3828" w:type="dxa"/>
          </w:tcPr>
          <w:p w:rsidR="00CB4D6A" w:rsidRPr="008B29E8" w:rsidRDefault="00923F57" w:rsidP="00701E7F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 УО </w:t>
            </w:r>
          </w:p>
        </w:tc>
        <w:tc>
          <w:tcPr>
            <w:tcW w:w="1842" w:type="dxa"/>
          </w:tcPr>
          <w:p w:rsidR="00923F57" w:rsidRPr="008B29E8" w:rsidRDefault="00923F57" w:rsidP="00923F57">
            <w:pPr>
              <w:spacing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CB4D6A" w:rsidRPr="008B29E8" w:rsidRDefault="00923F57" w:rsidP="00923F57">
            <w:pPr>
              <w:spacing w:after="48"/>
              <w:rPr>
                <w:rFonts w:ascii="Times New Roman" w:hAnsi="Times New Roman" w:cs="Times New Roman"/>
              </w:rPr>
            </w:pPr>
            <w:r w:rsidRPr="008B29E8">
              <w:rPr>
                <w:rFonts w:ascii="Times New Roman" w:hAnsi="Times New Roman" w:cs="Times New Roman"/>
                <w:sz w:val="24"/>
                <w:szCs w:val="24"/>
              </w:rPr>
              <w:t>ГБНУ МОН РТ «Институт развития национальной школы»</w:t>
            </w:r>
          </w:p>
        </w:tc>
      </w:tr>
    </w:tbl>
    <w:p w:rsidR="00E32705" w:rsidRDefault="00E32705" w:rsidP="00CB4D6A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705" w:rsidRDefault="00E32705" w:rsidP="00CB4D6A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705" w:rsidRDefault="00E32705" w:rsidP="00CB4D6A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F88" w:rsidRDefault="00560F88" w:rsidP="00CB4D6A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D6A" w:rsidRPr="008B29E8" w:rsidRDefault="00CB4D6A" w:rsidP="00CB4D6A">
      <w:pPr>
        <w:pStyle w:val="20"/>
        <w:shd w:val="clear" w:color="auto" w:fill="auto"/>
        <w:spacing w:before="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FA1" w:rsidRPr="008B29E8" w:rsidRDefault="00503FA1">
      <w:pPr>
        <w:rPr>
          <w:rFonts w:ascii="Times New Roman" w:hAnsi="Times New Roman" w:cs="Times New Roman"/>
        </w:rPr>
      </w:pPr>
    </w:p>
    <w:p w:rsidR="008B29E8" w:rsidRPr="008B29E8" w:rsidRDefault="008B29E8" w:rsidP="008B29E8">
      <w:pPr>
        <w:pStyle w:val="Default"/>
        <w:spacing w:after="48"/>
        <w:rPr>
          <w:rFonts w:ascii="Times New Roman" w:hAnsi="Times New Roman" w:cs="Times New Roman"/>
          <w:color w:val="C00000"/>
          <w:sz w:val="48"/>
          <w:szCs w:val="48"/>
        </w:rPr>
      </w:pPr>
    </w:p>
    <w:sectPr w:rsidR="008B29E8" w:rsidRPr="008B29E8" w:rsidSect="00701E7F">
      <w:footerReference w:type="even" r:id="rId8"/>
      <w:footerReference w:type="default" r:id="rId9"/>
      <w:footerReference w:type="first" r:id="rId10"/>
      <w:pgSz w:w="16838" w:h="11906" w:orient="landscape"/>
      <w:pgMar w:top="1134" w:right="678" w:bottom="1134" w:left="1701" w:header="708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FE" w:rsidRDefault="00842CFE">
      <w:pPr>
        <w:spacing w:after="0" w:line="240" w:lineRule="auto"/>
      </w:pPr>
      <w:r>
        <w:separator/>
      </w:r>
    </w:p>
  </w:endnote>
  <w:endnote w:type="continuationSeparator" w:id="0">
    <w:p w:rsidR="00842CFE" w:rsidRDefault="0084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05" w:rsidRDefault="00E32705" w:rsidP="00803F12">
    <w:pPr>
      <w:pStyle w:val="a3"/>
      <w:spacing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05" w:rsidRDefault="00E32705" w:rsidP="00701E7F">
    <w:pPr>
      <w:pStyle w:val="a3"/>
      <w:spacing w:after="4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17ED">
      <w:rPr>
        <w:noProof/>
      </w:rPr>
      <w:t>1</w:t>
    </w:r>
    <w:r>
      <w:rPr>
        <w:noProof/>
      </w:rPr>
      <w:fldChar w:fldCharType="end"/>
    </w:r>
  </w:p>
  <w:p w:rsidR="00E32705" w:rsidRDefault="00E32705" w:rsidP="00701E7F">
    <w:pPr>
      <w:pStyle w:val="a3"/>
      <w:spacing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05" w:rsidRDefault="00E32705" w:rsidP="00803F12">
    <w:pPr>
      <w:pStyle w:val="a3"/>
      <w:spacing w:after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FE" w:rsidRDefault="00842CFE">
      <w:pPr>
        <w:spacing w:after="0" w:line="240" w:lineRule="auto"/>
      </w:pPr>
      <w:r>
        <w:separator/>
      </w:r>
    </w:p>
  </w:footnote>
  <w:footnote w:type="continuationSeparator" w:id="0">
    <w:p w:rsidR="00842CFE" w:rsidRDefault="0084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2123" w:hanging="540"/>
      </w:pPr>
      <w:rPr>
        <w:rFonts w:ascii="Arial" w:hAnsi="Arial" w:cs="Arial"/>
        <w:b w:val="0"/>
        <w:bCs w:val="0"/>
        <w:sz w:val="40"/>
        <w:szCs w:val="40"/>
      </w:rPr>
    </w:lvl>
    <w:lvl w:ilvl="1">
      <w:numFmt w:val="bullet"/>
      <w:lvlText w:val="•"/>
      <w:lvlJc w:val="left"/>
      <w:pPr>
        <w:ind w:left="3416" w:hanging="540"/>
      </w:pPr>
    </w:lvl>
    <w:lvl w:ilvl="2">
      <w:numFmt w:val="bullet"/>
      <w:lvlText w:val="•"/>
      <w:lvlJc w:val="left"/>
      <w:pPr>
        <w:ind w:left="4710" w:hanging="540"/>
      </w:pPr>
    </w:lvl>
    <w:lvl w:ilvl="3">
      <w:numFmt w:val="bullet"/>
      <w:lvlText w:val="•"/>
      <w:lvlJc w:val="left"/>
      <w:pPr>
        <w:ind w:left="6004" w:hanging="540"/>
      </w:pPr>
    </w:lvl>
    <w:lvl w:ilvl="4">
      <w:numFmt w:val="bullet"/>
      <w:lvlText w:val="•"/>
      <w:lvlJc w:val="left"/>
      <w:pPr>
        <w:ind w:left="7297" w:hanging="540"/>
      </w:pPr>
    </w:lvl>
    <w:lvl w:ilvl="5">
      <w:numFmt w:val="bullet"/>
      <w:lvlText w:val="•"/>
      <w:lvlJc w:val="left"/>
      <w:pPr>
        <w:ind w:left="8591" w:hanging="540"/>
      </w:pPr>
    </w:lvl>
    <w:lvl w:ilvl="6">
      <w:numFmt w:val="bullet"/>
      <w:lvlText w:val="•"/>
      <w:lvlJc w:val="left"/>
      <w:pPr>
        <w:ind w:left="9885" w:hanging="540"/>
      </w:pPr>
    </w:lvl>
    <w:lvl w:ilvl="7">
      <w:numFmt w:val="bullet"/>
      <w:lvlText w:val="•"/>
      <w:lvlJc w:val="left"/>
      <w:pPr>
        <w:ind w:left="11178" w:hanging="540"/>
      </w:pPr>
    </w:lvl>
    <w:lvl w:ilvl="8">
      <w:numFmt w:val="bullet"/>
      <w:lvlText w:val="•"/>
      <w:lvlJc w:val="left"/>
      <w:pPr>
        <w:ind w:left="12472" w:hanging="540"/>
      </w:pPr>
    </w:lvl>
  </w:abstractNum>
  <w:abstractNum w:abstractNumId="1">
    <w:nsid w:val="0EFA4FE9"/>
    <w:multiLevelType w:val="hybridMultilevel"/>
    <w:tmpl w:val="F9C6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483"/>
    <w:multiLevelType w:val="hybridMultilevel"/>
    <w:tmpl w:val="6A96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568E6"/>
    <w:multiLevelType w:val="hybridMultilevel"/>
    <w:tmpl w:val="AE5C7892"/>
    <w:lvl w:ilvl="0" w:tplc="48C04BB4">
      <w:start w:val="5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246C0EA5"/>
    <w:multiLevelType w:val="hybridMultilevel"/>
    <w:tmpl w:val="0462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2099C"/>
    <w:multiLevelType w:val="hybridMultilevel"/>
    <w:tmpl w:val="980C6FAC"/>
    <w:lvl w:ilvl="0" w:tplc="0000000F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F729F"/>
    <w:multiLevelType w:val="hybridMultilevel"/>
    <w:tmpl w:val="1910EC26"/>
    <w:lvl w:ilvl="0" w:tplc="0000000F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531F4"/>
    <w:multiLevelType w:val="hybridMultilevel"/>
    <w:tmpl w:val="8A36A030"/>
    <w:lvl w:ilvl="0" w:tplc="0419000F">
      <w:start w:val="1"/>
      <w:numFmt w:val="decimal"/>
      <w:lvlText w:val="%1."/>
      <w:lvlJc w:val="left"/>
      <w:pPr>
        <w:ind w:left="3480" w:hanging="360"/>
      </w:pPr>
    </w:lvl>
    <w:lvl w:ilvl="1" w:tplc="04190019">
      <w:start w:val="1"/>
      <w:numFmt w:val="lowerLetter"/>
      <w:lvlText w:val="%2."/>
      <w:lvlJc w:val="left"/>
      <w:pPr>
        <w:ind w:left="3850" w:hanging="360"/>
      </w:pPr>
    </w:lvl>
    <w:lvl w:ilvl="2" w:tplc="0419001B">
      <w:start w:val="1"/>
      <w:numFmt w:val="lowerRoman"/>
      <w:lvlText w:val="%3."/>
      <w:lvlJc w:val="right"/>
      <w:pPr>
        <w:ind w:left="4570" w:hanging="180"/>
      </w:pPr>
    </w:lvl>
    <w:lvl w:ilvl="3" w:tplc="0419000F">
      <w:start w:val="1"/>
      <w:numFmt w:val="decimal"/>
      <w:lvlText w:val="%4."/>
      <w:lvlJc w:val="left"/>
      <w:pPr>
        <w:ind w:left="5290" w:hanging="360"/>
      </w:pPr>
    </w:lvl>
    <w:lvl w:ilvl="4" w:tplc="04190019">
      <w:start w:val="1"/>
      <w:numFmt w:val="lowerLetter"/>
      <w:lvlText w:val="%5."/>
      <w:lvlJc w:val="left"/>
      <w:pPr>
        <w:ind w:left="6010" w:hanging="360"/>
      </w:pPr>
    </w:lvl>
    <w:lvl w:ilvl="5" w:tplc="0419001B">
      <w:start w:val="1"/>
      <w:numFmt w:val="lowerRoman"/>
      <w:lvlText w:val="%6."/>
      <w:lvlJc w:val="right"/>
      <w:pPr>
        <w:ind w:left="6730" w:hanging="180"/>
      </w:pPr>
    </w:lvl>
    <w:lvl w:ilvl="6" w:tplc="0419000F">
      <w:start w:val="1"/>
      <w:numFmt w:val="decimal"/>
      <w:lvlText w:val="%7."/>
      <w:lvlJc w:val="left"/>
      <w:pPr>
        <w:ind w:left="7450" w:hanging="360"/>
      </w:pPr>
    </w:lvl>
    <w:lvl w:ilvl="7" w:tplc="04190019">
      <w:start w:val="1"/>
      <w:numFmt w:val="lowerLetter"/>
      <w:lvlText w:val="%8."/>
      <w:lvlJc w:val="left"/>
      <w:pPr>
        <w:ind w:left="8170" w:hanging="360"/>
      </w:pPr>
    </w:lvl>
    <w:lvl w:ilvl="8" w:tplc="0419001B">
      <w:start w:val="1"/>
      <w:numFmt w:val="lowerRoman"/>
      <w:lvlText w:val="%9."/>
      <w:lvlJc w:val="right"/>
      <w:pPr>
        <w:ind w:left="8890" w:hanging="180"/>
      </w:pPr>
    </w:lvl>
  </w:abstractNum>
  <w:abstractNum w:abstractNumId="8">
    <w:nsid w:val="3F527065"/>
    <w:multiLevelType w:val="hybridMultilevel"/>
    <w:tmpl w:val="EB0CB734"/>
    <w:lvl w:ilvl="0" w:tplc="0000000F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839FA"/>
    <w:multiLevelType w:val="multilevel"/>
    <w:tmpl w:val="DF7C387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182B8F"/>
    <w:multiLevelType w:val="hybridMultilevel"/>
    <w:tmpl w:val="91BC3FAE"/>
    <w:lvl w:ilvl="0" w:tplc="65EA48E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67100B05"/>
    <w:multiLevelType w:val="hybridMultilevel"/>
    <w:tmpl w:val="E9DAEE60"/>
    <w:lvl w:ilvl="0" w:tplc="0000000F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87E84"/>
    <w:multiLevelType w:val="hybridMultilevel"/>
    <w:tmpl w:val="E460E2BC"/>
    <w:lvl w:ilvl="0" w:tplc="00000006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B4F7E"/>
    <w:multiLevelType w:val="hybridMultilevel"/>
    <w:tmpl w:val="98F0AC86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F2D396D"/>
    <w:multiLevelType w:val="hybridMultilevel"/>
    <w:tmpl w:val="807481B8"/>
    <w:lvl w:ilvl="0" w:tplc="0419000F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13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6A"/>
    <w:rsid w:val="000410C4"/>
    <w:rsid w:val="000660EC"/>
    <w:rsid w:val="00082BE3"/>
    <w:rsid w:val="000C28CB"/>
    <w:rsid w:val="000C3EE2"/>
    <w:rsid w:val="001003DF"/>
    <w:rsid w:val="001370F9"/>
    <w:rsid w:val="001557F9"/>
    <w:rsid w:val="001835AE"/>
    <w:rsid w:val="00263648"/>
    <w:rsid w:val="002C7D25"/>
    <w:rsid w:val="002F62B6"/>
    <w:rsid w:val="003170D0"/>
    <w:rsid w:val="0037371B"/>
    <w:rsid w:val="00503FA1"/>
    <w:rsid w:val="005469DA"/>
    <w:rsid w:val="00560F88"/>
    <w:rsid w:val="005C0FAB"/>
    <w:rsid w:val="005D61F9"/>
    <w:rsid w:val="00617048"/>
    <w:rsid w:val="006345A7"/>
    <w:rsid w:val="00641CC3"/>
    <w:rsid w:val="006421D3"/>
    <w:rsid w:val="00701E7F"/>
    <w:rsid w:val="00803F12"/>
    <w:rsid w:val="00825DD3"/>
    <w:rsid w:val="008416D7"/>
    <w:rsid w:val="00842CFE"/>
    <w:rsid w:val="00854A07"/>
    <w:rsid w:val="008B29E8"/>
    <w:rsid w:val="00923F57"/>
    <w:rsid w:val="009A58CE"/>
    <w:rsid w:val="009D58B5"/>
    <w:rsid w:val="00A2253C"/>
    <w:rsid w:val="00A6746D"/>
    <w:rsid w:val="00A71B69"/>
    <w:rsid w:val="00B716E4"/>
    <w:rsid w:val="00B91ED2"/>
    <w:rsid w:val="00C04C6E"/>
    <w:rsid w:val="00C178B9"/>
    <w:rsid w:val="00C67038"/>
    <w:rsid w:val="00CA7950"/>
    <w:rsid w:val="00CB4D6A"/>
    <w:rsid w:val="00CE4952"/>
    <w:rsid w:val="00E21C17"/>
    <w:rsid w:val="00E22B22"/>
    <w:rsid w:val="00E32705"/>
    <w:rsid w:val="00E77A76"/>
    <w:rsid w:val="00EA3B5C"/>
    <w:rsid w:val="00ED1146"/>
    <w:rsid w:val="00ED5070"/>
    <w:rsid w:val="00F40FAC"/>
    <w:rsid w:val="00F63C99"/>
    <w:rsid w:val="00FB3C8F"/>
    <w:rsid w:val="00FE6159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4D6A"/>
    <w:pPr>
      <w:tabs>
        <w:tab w:val="center" w:pos="4677"/>
        <w:tab w:val="right" w:pos="9355"/>
      </w:tabs>
      <w:spacing w:afterLines="20" w:line="240" w:lineRule="auto"/>
      <w:ind w:left="57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B4D6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CB4D6A"/>
    <w:pPr>
      <w:spacing w:afterLines="20" w:line="240" w:lineRule="auto"/>
      <w:ind w:left="57"/>
    </w:pPr>
    <w:rPr>
      <w:rFonts w:ascii="Times New Roman" w:eastAsia="Times New Roman" w:hAnsi="Times New Roman" w:cs="Times New Roman"/>
      <w:color w:val="000000"/>
    </w:rPr>
  </w:style>
  <w:style w:type="character" w:customStyle="1" w:styleId="1">
    <w:name w:val="Основной текст1"/>
    <w:rsid w:val="00CB4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link w:val="20"/>
    <w:rsid w:val="00CB4D6A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4D6A"/>
    <w:pPr>
      <w:widowControl w:val="0"/>
      <w:shd w:val="clear" w:color="auto" w:fill="FFFFFF"/>
      <w:spacing w:before="360" w:afterLines="20" w:line="413" w:lineRule="exact"/>
      <w:ind w:left="57"/>
      <w:jc w:val="center"/>
    </w:pPr>
    <w:rPr>
      <w:b/>
      <w:bCs/>
      <w:sz w:val="25"/>
      <w:szCs w:val="25"/>
    </w:rPr>
  </w:style>
  <w:style w:type="paragraph" w:styleId="a6">
    <w:name w:val="List Paragraph"/>
    <w:basedOn w:val="a"/>
    <w:uiPriority w:val="34"/>
    <w:qFormat/>
    <w:rsid w:val="006345A7"/>
    <w:pPr>
      <w:spacing w:afterLines="20" w:after="160" w:line="259" w:lineRule="auto"/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rsid w:val="006345A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1">
    <w:name w:val="Основной текст2"/>
    <w:rsid w:val="006345A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6345A7"/>
    <w:pPr>
      <w:widowControl w:val="0"/>
      <w:shd w:val="clear" w:color="auto" w:fill="FFFFFF"/>
      <w:spacing w:before="480" w:afterLines="20" w:after="480" w:line="0" w:lineRule="atLeast"/>
      <w:ind w:left="57" w:hanging="9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Подпись к таблице_"/>
    <w:link w:val="a8"/>
    <w:rsid w:val="006345A7"/>
    <w:rPr>
      <w:sz w:val="27"/>
      <w:szCs w:val="27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6345A7"/>
    <w:pPr>
      <w:widowControl w:val="0"/>
      <w:shd w:val="clear" w:color="auto" w:fill="FFFFFF"/>
      <w:spacing w:afterLines="20" w:after="0" w:line="0" w:lineRule="atLeast"/>
      <w:ind w:left="57"/>
    </w:pPr>
    <w:rPr>
      <w:sz w:val="27"/>
      <w:szCs w:val="27"/>
    </w:rPr>
  </w:style>
  <w:style w:type="character" w:customStyle="1" w:styleId="0pt">
    <w:name w:val="Основной текст + Интервал 0 pt"/>
    <w:basedOn w:val="a0"/>
    <w:rsid w:val="00634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Default">
    <w:name w:val="Default"/>
    <w:rsid w:val="00C67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9">
    <w:name w:val="Table Grid"/>
    <w:basedOn w:val="a1"/>
    <w:uiPriority w:val="39"/>
    <w:rsid w:val="00C670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6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703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03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3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4D6A"/>
    <w:pPr>
      <w:tabs>
        <w:tab w:val="center" w:pos="4677"/>
        <w:tab w:val="right" w:pos="9355"/>
      </w:tabs>
      <w:spacing w:afterLines="20" w:line="240" w:lineRule="auto"/>
      <w:ind w:left="57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B4D6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CB4D6A"/>
    <w:pPr>
      <w:spacing w:afterLines="20" w:line="240" w:lineRule="auto"/>
      <w:ind w:left="57"/>
    </w:pPr>
    <w:rPr>
      <w:rFonts w:ascii="Times New Roman" w:eastAsia="Times New Roman" w:hAnsi="Times New Roman" w:cs="Times New Roman"/>
      <w:color w:val="000000"/>
    </w:rPr>
  </w:style>
  <w:style w:type="character" w:customStyle="1" w:styleId="1">
    <w:name w:val="Основной текст1"/>
    <w:rsid w:val="00CB4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link w:val="20"/>
    <w:rsid w:val="00CB4D6A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4D6A"/>
    <w:pPr>
      <w:widowControl w:val="0"/>
      <w:shd w:val="clear" w:color="auto" w:fill="FFFFFF"/>
      <w:spacing w:before="360" w:afterLines="20" w:line="413" w:lineRule="exact"/>
      <w:ind w:left="57"/>
      <w:jc w:val="center"/>
    </w:pPr>
    <w:rPr>
      <w:b/>
      <w:bCs/>
      <w:sz w:val="25"/>
      <w:szCs w:val="25"/>
    </w:rPr>
  </w:style>
  <w:style w:type="paragraph" w:styleId="a6">
    <w:name w:val="List Paragraph"/>
    <w:basedOn w:val="a"/>
    <w:uiPriority w:val="34"/>
    <w:qFormat/>
    <w:rsid w:val="006345A7"/>
    <w:pPr>
      <w:spacing w:afterLines="20" w:after="160" w:line="259" w:lineRule="auto"/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rsid w:val="006345A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1">
    <w:name w:val="Основной текст2"/>
    <w:rsid w:val="006345A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6345A7"/>
    <w:pPr>
      <w:widowControl w:val="0"/>
      <w:shd w:val="clear" w:color="auto" w:fill="FFFFFF"/>
      <w:spacing w:before="480" w:afterLines="20" w:after="480" w:line="0" w:lineRule="atLeast"/>
      <w:ind w:left="57" w:hanging="9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Подпись к таблице_"/>
    <w:link w:val="a8"/>
    <w:rsid w:val="006345A7"/>
    <w:rPr>
      <w:sz w:val="27"/>
      <w:szCs w:val="27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6345A7"/>
    <w:pPr>
      <w:widowControl w:val="0"/>
      <w:shd w:val="clear" w:color="auto" w:fill="FFFFFF"/>
      <w:spacing w:afterLines="20" w:after="0" w:line="0" w:lineRule="atLeast"/>
      <w:ind w:left="57"/>
    </w:pPr>
    <w:rPr>
      <w:sz w:val="27"/>
      <w:szCs w:val="27"/>
    </w:rPr>
  </w:style>
  <w:style w:type="character" w:customStyle="1" w:styleId="0pt">
    <w:name w:val="Основной текст + Интервал 0 pt"/>
    <w:basedOn w:val="a0"/>
    <w:rsid w:val="00634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Default">
    <w:name w:val="Default"/>
    <w:rsid w:val="00C67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9">
    <w:name w:val="Table Grid"/>
    <w:basedOn w:val="a1"/>
    <w:uiPriority w:val="39"/>
    <w:rsid w:val="00C670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6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703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03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5079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User</cp:lastModifiedBy>
  <cp:revision>2</cp:revision>
  <cp:lastPrinted>2020-09-10T09:55:00Z</cp:lastPrinted>
  <dcterms:created xsi:type="dcterms:W3CDTF">2021-02-18T09:16:00Z</dcterms:created>
  <dcterms:modified xsi:type="dcterms:W3CDTF">2021-02-18T09:16:00Z</dcterms:modified>
</cp:coreProperties>
</file>