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3A" w:rsidRPr="00201E14" w:rsidRDefault="00FB283A" w:rsidP="00FB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FB283A" w:rsidRPr="00201E14" w:rsidRDefault="00FB283A" w:rsidP="00FB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sz w:val="24"/>
          <w:szCs w:val="24"/>
        </w:rPr>
        <w:t>Начальник</w:t>
      </w:r>
    </w:p>
    <w:p w:rsidR="00FB283A" w:rsidRPr="00201E14" w:rsidRDefault="00FB283A" w:rsidP="00FB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:rsidR="00FB283A" w:rsidRPr="00201E14" w:rsidRDefault="00FB283A" w:rsidP="00FB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sz w:val="24"/>
          <w:szCs w:val="24"/>
        </w:rPr>
        <w:t>Сут-Хольского кожууна</w:t>
      </w:r>
    </w:p>
    <w:p w:rsidR="00FB283A" w:rsidRPr="00201E14" w:rsidRDefault="00FB283A" w:rsidP="00FB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sz w:val="24"/>
          <w:szCs w:val="24"/>
        </w:rPr>
        <w:t>____________/Ондар Л.С./</w:t>
      </w:r>
    </w:p>
    <w:p w:rsidR="00FB283A" w:rsidRPr="00201E14" w:rsidRDefault="00FB283A" w:rsidP="00FB28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sz w:val="24"/>
          <w:szCs w:val="24"/>
        </w:rPr>
        <w:t xml:space="preserve">от «___»_________20___ г. </w:t>
      </w:r>
    </w:p>
    <w:p w:rsidR="00FB283A" w:rsidRPr="00201E14" w:rsidRDefault="00FB283A" w:rsidP="00FB2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83A" w:rsidRPr="00201E14" w:rsidRDefault="00FB283A" w:rsidP="00FB283A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F1764" w:rsidRDefault="00FB283A" w:rsidP="00FB283A">
      <w:pPr>
        <w:pStyle w:val="3"/>
        <w:shd w:val="clear" w:color="auto" w:fill="FFFFFF"/>
        <w:spacing w:before="0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E14">
        <w:rPr>
          <w:rFonts w:ascii="Times New Roman" w:hAnsi="Times New Roman" w:cs="Times New Roman"/>
          <w:color w:val="auto"/>
          <w:sz w:val="32"/>
          <w:szCs w:val="32"/>
        </w:rPr>
        <w:t>Порядок</w:t>
      </w:r>
      <w:r w:rsidRPr="00201E14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сроки проведения аттестации кандидатов </w:t>
      </w:r>
    </w:p>
    <w:p w:rsidR="00FB283A" w:rsidRPr="00201E14" w:rsidRDefault="00FB283A" w:rsidP="00FB283A">
      <w:pPr>
        <w:pStyle w:val="3"/>
        <w:shd w:val="clear" w:color="auto" w:fill="FFFFFF"/>
        <w:spacing w:before="0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E14">
        <w:rPr>
          <w:rFonts w:ascii="Times New Roman" w:hAnsi="Times New Roman" w:cs="Times New Roman"/>
          <w:color w:val="auto"/>
          <w:sz w:val="28"/>
          <w:szCs w:val="28"/>
        </w:rPr>
        <w:t>на должность руководителя и руководит</w:t>
      </w:r>
      <w:r w:rsidR="00E23CA7" w:rsidRPr="00201E14">
        <w:rPr>
          <w:rFonts w:ascii="Times New Roman" w:hAnsi="Times New Roman" w:cs="Times New Roman"/>
          <w:color w:val="auto"/>
          <w:sz w:val="28"/>
          <w:szCs w:val="28"/>
        </w:rPr>
        <w:t>еля образовательной организации</w:t>
      </w:r>
      <w:r w:rsidRPr="00201E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3CA7" w:rsidRPr="00201E14">
        <w:rPr>
          <w:rFonts w:ascii="Times New Roman" w:hAnsi="Times New Roman" w:cs="Times New Roman"/>
          <w:color w:val="auto"/>
          <w:sz w:val="28"/>
          <w:szCs w:val="28"/>
        </w:rPr>
        <w:t>Сут-Хольского кожууна Республики Тыва</w:t>
      </w:r>
    </w:p>
    <w:p w:rsidR="00E23CA7" w:rsidRPr="00201E14" w:rsidRDefault="00E23CA7" w:rsidP="00E23CA7"/>
    <w:p w:rsidR="00FB283A" w:rsidRPr="00201E14" w:rsidRDefault="00FB283A" w:rsidP="00FB283A">
      <w:pPr>
        <w:pStyle w:val="3"/>
        <w:shd w:val="clear" w:color="auto" w:fill="FFFFFF"/>
        <w:spacing w:before="0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E14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:rsidR="00FB283A" w:rsidRPr="00201E14" w:rsidRDefault="00FB283A" w:rsidP="00135DB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1. Настоящие Порядок и сроки проведения аттестации кандидатов на должность руководителя и руководителя образовательной организации, находящейся в ведении </w:t>
      </w:r>
      <w:r w:rsidR="00B72A3C" w:rsidRPr="00201E14">
        <w:rPr>
          <w:sz w:val="26"/>
          <w:szCs w:val="26"/>
        </w:rPr>
        <w:t>Управления образования Сут-Хольского кожууна</w:t>
      </w:r>
      <w:r w:rsidRPr="00201E14">
        <w:rPr>
          <w:sz w:val="26"/>
          <w:szCs w:val="26"/>
        </w:rPr>
        <w:t xml:space="preserve"> (далее - Порядок), определяют процедуру проведения аттестации кандидатов (кандидата) на должность руководителя и руководителя образовательной организации, находящейся в ведении </w:t>
      </w:r>
      <w:r w:rsidR="00991830" w:rsidRPr="00201E14">
        <w:rPr>
          <w:sz w:val="26"/>
          <w:szCs w:val="26"/>
        </w:rPr>
        <w:t>Управления образования Сут-Хольского кожууна</w:t>
      </w:r>
      <w:r w:rsidRPr="00201E14">
        <w:rPr>
          <w:sz w:val="26"/>
          <w:szCs w:val="26"/>
        </w:rPr>
        <w:t>, и сроки ее проведения (далее соответственно - аттестация, кандидаты, руководители образо</w:t>
      </w:r>
      <w:r w:rsidR="00991830" w:rsidRPr="00201E14">
        <w:rPr>
          <w:sz w:val="26"/>
          <w:szCs w:val="26"/>
        </w:rPr>
        <w:t>вательных организаций Сут-Хольского кожууна</w:t>
      </w:r>
      <w:r w:rsidRPr="00201E14">
        <w:rPr>
          <w:sz w:val="26"/>
          <w:szCs w:val="26"/>
        </w:rPr>
        <w:t>).</w:t>
      </w:r>
    </w:p>
    <w:p w:rsidR="00FB283A" w:rsidRPr="00201E14" w:rsidRDefault="00FB283A" w:rsidP="00ED6005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2. </w:t>
      </w:r>
      <w:proofErr w:type="gramStart"/>
      <w:r w:rsidRPr="00201E14">
        <w:rPr>
          <w:sz w:val="26"/>
          <w:szCs w:val="26"/>
        </w:rPr>
        <w:t>Аттестация проводится в целях повышения эффективности подбора и расстановки руководителей образовательных организаций, а также оценки знаний и квалификации кандидатов для назначения на должность руководителя образовательной организации</w:t>
      </w:r>
      <w:r w:rsidR="008A1E98" w:rsidRPr="00201E14">
        <w:rPr>
          <w:sz w:val="26"/>
          <w:szCs w:val="26"/>
        </w:rPr>
        <w:t xml:space="preserve"> Сут-Хольского кожууна</w:t>
      </w:r>
      <w:r w:rsidRPr="00201E14">
        <w:rPr>
          <w:sz w:val="26"/>
          <w:szCs w:val="26"/>
        </w:rPr>
        <w:t>.</w:t>
      </w:r>
      <w:proofErr w:type="gramEnd"/>
    </w:p>
    <w:p w:rsidR="00FB283A" w:rsidRPr="00201E14" w:rsidRDefault="00FB283A" w:rsidP="008A1E98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3. Аттестация руководителя образовательной организации проводится </w:t>
      </w:r>
      <w:r w:rsidR="008A1E98" w:rsidRPr="00201E14">
        <w:rPr>
          <w:sz w:val="26"/>
          <w:szCs w:val="26"/>
        </w:rPr>
        <w:t xml:space="preserve">                              </w:t>
      </w:r>
      <w:r w:rsidRPr="00201E14">
        <w:rPr>
          <w:sz w:val="26"/>
          <w:szCs w:val="26"/>
        </w:rPr>
        <w:t>в целях подтверждения соответствия занимаемой им должности и стимулирования его профессионального роста.</w:t>
      </w:r>
    </w:p>
    <w:p w:rsidR="00FB283A" w:rsidRPr="00201E14" w:rsidRDefault="00FB283A" w:rsidP="009A6E5C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4. Аттестация руководителей образовательных организаций проводится не менее одного раза в период срока действия трудового договора.</w:t>
      </w:r>
    </w:p>
    <w:p w:rsidR="00FB283A" w:rsidRPr="00201E14" w:rsidRDefault="00FB283A" w:rsidP="004C1162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  <w:u w:val="single"/>
        </w:rPr>
      </w:pPr>
      <w:r w:rsidRPr="00201E14">
        <w:rPr>
          <w:sz w:val="26"/>
          <w:szCs w:val="26"/>
          <w:u w:val="single"/>
        </w:rPr>
        <w:t>5. Аттестации подлежат:</w:t>
      </w:r>
    </w:p>
    <w:p w:rsidR="00FB283A" w:rsidRPr="00201E14" w:rsidRDefault="00FB283A" w:rsidP="004869AF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а) кандидаты на должность руководителя образовательной организации;</w:t>
      </w:r>
    </w:p>
    <w:p w:rsidR="00FB283A" w:rsidRPr="00201E14" w:rsidRDefault="00FB283A" w:rsidP="004869AF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б) руководители образовательных организаций.</w:t>
      </w:r>
    </w:p>
    <w:p w:rsidR="00FB283A" w:rsidRPr="00201E14" w:rsidRDefault="00FB283A" w:rsidP="004C1162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  <w:u w:val="single"/>
        </w:rPr>
      </w:pPr>
      <w:r w:rsidRPr="00201E14">
        <w:rPr>
          <w:sz w:val="26"/>
          <w:szCs w:val="26"/>
          <w:u w:val="single"/>
        </w:rPr>
        <w:t>6. Аттестации не подлежат руководители образовательных организаций:</w:t>
      </w:r>
    </w:p>
    <w:p w:rsidR="00FB283A" w:rsidRPr="00201E14" w:rsidRDefault="00FB283A" w:rsidP="004869AF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а) проработавшие в занимаемой должности менее одного года;</w:t>
      </w:r>
    </w:p>
    <w:p w:rsidR="00FB283A" w:rsidRPr="00201E14" w:rsidRDefault="00FB283A" w:rsidP="00E23CA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б) беременные женщины;</w:t>
      </w:r>
    </w:p>
    <w:p w:rsidR="00FB283A" w:rsidRPr="00201E14" w:rsidRDefault="00FB283A" w:rsidP="00E23CA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в) 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FB283A" w:rsidRPr="00201E14" w:rsidRDefault="00FB283A" w:rsidP="00E23CA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г) лица, находящиеся в отпуске по уходу за ребенком до достижения им возраста трех лет (их аттестация проводится не ранее чем через год после выхода </w:t>
      </w:r>
      <w:r w:rsidR="004869AF" w:rsidRPr="00201E14">
        <w:rPr>
          <w:sz w:val="26"/>
          <w:szCs w:val="26"/>
        </w:rPr>
        <w:t xml:space="preserve">                            </w:t>
      </w:r>
      <w:r w:rsidRPr="00201E14">
        <w:rPr>
          <w:sz w:val="26"/>
          <w:szCs w:val="26"/>
        </w:rPr>
        <w:t>из отпуска).</w:t>
      </w:r>
    </w:p>
    <w:p w:rsidR="00FB283A" w:rsidRPr="00201E14" w:rsidRDefault="00FB283A" w:rsidP="004869AF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Аттестация лица, назначенного временно </w:t>
      </w:r>
      <w:proofErr w:type="gramStart"/>
      <w:r w:rsidRPr="00201E14">
        <w:rPr>
          <w:sz w:val="26"/>
          <w:szCs w:val="26"/>
        </w:rPr>
        <w:t>исполняющим</w:t>
      </w:r>
      <w:proofErr w:type="gramEnd"/>
      <w:r w:rsidRPr="00201E14">
        <w:rPr>
          <w:sz w:val="26"/>
          <w:szCs w:val="26"/>
        </w:rPr>
        <w:t xml:space="preserve"> обязанности руководителя, не проводится.</w:t>
      </w:r>
    </w:p>
    <w:p w:rsidR="00E178F9" w:rsidRPr="00201E14" w:rsidRDefault="00E178F9" w:rsidP="004869AF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</w:p>
    <w:p w:rsidR="00E178F9" w:rsidRPr="00201E14" w:rsidRDefault="00FB283A" w:rsidP="00C47116">
      <w:pPr>
        <w:pStyle w:val="3"/>
        <w:shd w:val="clear" w:color="auto" w:fill="FFFFFF"/>
        <w:spacing w:before="0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E1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II. Функции, полномочия, состав и порядок работы </w:t>
      </w:r>
    </w:p>
    <w:p w:rsidR="00FB283A" w:rsidRPr="00201E14" w:rsidRDefault="00FB283A" w:rsidP="00C47116">
      <w:pPr>
        <w:pStyle w:val="3"/>
        <w:shd w:val="clear" w:color="auto" w:fill="FFFFFF"/>
        <w:spacing w:before="0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E14">
        <w:rPr>
          <w:rFonts w:ascii="Times New Roman" w:hAnsi="Times New Roman" w:cs="Times New Roman"/>
          <w:color w:val="auto"/>
          <w:sz w:val="28"/>
          <w:szCs w:val="28"/>
        </w:rPr>
        <w:t>Аттестационной комиссии</w:t>
      </w:r>
    </w:p>
    <w:p w:rsidR="00C24F8B" w:rsidRPr="00201E14" w:rsidRDefault="00FB283A" w:rsidP="00567A0A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7. </w:t>
      </w:r>
      <w:proofErr w:type="gramStart"/>
      <w:r w:rsidR="00661F6E" w:rsidRPr="00201E14">
        <w:rPr>
          <w:sz w:val="26"/>
          <w:szCs w:val="26"/>
          <w:shd w:val="clear" w:color="auto" w:fill="FFFFFF"/>
        </w:rPr>
        <w:t xml:space="preserve">Для проведения аттестации </w:t>
      </w:r>
      <w:r w:rsidR="00C24F8B" w:rsidRPr="00201E14">
        <w:rPr>
          <w:sz w:val="26"/>
          <w:szCs w:val="26"/>
        </w:rPr>
        <w:t>Управления образования</w:t>
      </w:r>
      <w:r w:rsidR="00661F6E" w:rsidRPr="00201E14">
        <w:rPr>
          <w:sz w:val="26"/>
          <w:szCs w:val="26"/>
          <w:shd w:val="clear" w:color="auto" w:fill="FFFFFF"/>
        </w:rPr>
        <w:t xml:space="preserve"> создает Аттестационные комиссии по проведению аттестации кандидатов на должность руководителя и руководителей образовательных организаций по типам образовательных организаций (да</w:t>
      </w:r>
      <w:r w:rsidR="00C24F8B" w:rsidRPr="00201E14">
        <w:rPr>
          <w:sz w:val="26"/>
          <w:szCs w:val="26"/>
          <w:shd w:val="clear" w:color="auto" w:fill="FFFFFF"/>
        </w:rPr>
        <w:t>лее - Аттестационная комиссия).</w:t>
      </w:r>
      <w:r w:rsidR="00661F6E" w:rsidRPr="00201E14">
        <w:rPr>
          <w:sz w:val="26"/>
          <w:szCs w:val="26"/>
        </w:rPr>
        <w:t xml:space="preserve"> </w:t>
      </w:r>
      <w:proofErr w:type="gramEnd"/>
    </w:p>
    <w:p w:rsidR="00FB283A" w:rsidRPr="00201E14" w:rsidRDefault="00FB283A" w:rsidP="00567A0A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8. Аттестационная комиссия действует на общественных началах.</w:t>
      </w:r>
    </w:p>
    <w:p w:rsidR="00FB283A" w:rsidRPr="00201E14" w:rsidRDefault="00FB283A" w:rsidP="00567A0A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9. </w:t>
      </w:r>
      <w:proofErr w:type="gramStart"/>
      <w:r w:rsidRPr="00201E14">
        <w:rPr>
          <w:sz w:val="26"/>
          <w:szCs w:val="26"/>
        </w:rPr>
        <w:t>Основными принципами</w:t>
      </w:r>
      <w:proofErr w:type="gramEnd"/>
      <w:r w:rsidRPr="00201E14">
        <w:rPr>
          <w:sz w:val="26"/>
          <w:szCs w:val="26"/>
        </w:rPr>
        <w:t xml:space="preserve"> деятельности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FB283A" w:rsidRPr="00201E14" w:rsidRDefault="00FB283A" w:rsidP="00567A0A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10. Состав Аттестационной комиссии утверждается приказом </w:t>
      </w:r>
      <w:r w:rsidR="00567A0A" w:rsidRPr="00201E14">
        <w:rPr>
          <w:sz w:val="26"/>
          <w:szCs w:val="26"/>
        </w:rPr>
        <w:t>начальника Управления образования</w:t>
      </w:r>
      <w:r w:rsidRPr="00201E14">
        <w:rPr>
          <w:sz w:val="26"/>
          <w:szCs w:val="26"/>
        </w:rPr>
        <w:t>.</w:t>
      </w:r>
    </w:p>
    <w:p w:rsidR="00D856CC" w:rsidRPr="00201E14" w:rsidRDefault="00FB283A" w:rsidP="00567A0A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t xml:space="preserve">В состав Аттестационной комиссии входят </w:t>
      </w:r>
      <w:r w:rsidR="00266C26" w:rsidRPr="00201E14">
        <w:rPr>
          <w:sz w:val="26"/>
          <w:szCs w:val="26"/>
        </w:rPr>
        <w:t>специалисты Управления образования</w:t>
      </w:r>
      <w:r w:rsidR="008D4C93" w:rsidRPr="00201E14">
        <w:rPr>
          <w:sz w:val="26"/>
          <w:szCs w:val="26"/>
        </w:rPr>
        <w:t>, представители иных муниципальных</w:t>
      </w:r>
      <w:r w:rsidRPr="00201E14">
        <w:rPr>
          <w:sz w:val="26"/>
          <w:szCs w:val="26"/>
        </w:rPr>
        <w:t xml:space="preserve"> органов, представители </w:t>
      </w:r>
      <w:r w:rsidR="008D4C93" w:rsidRPr="00201E14">
        <w:rPr>
          <w:sz w:val="26"/>
          <w:szCs w:val="26"/>
        </w:rPr>
        <w:t xml:space="preserve">муниципальных </w:t>
      </w:r>
      <w:r w:rsidRPr="00201E14">
        <w:rPr>
          <w:sz w:val="26"/>
          <w:szCs w:val="26"/>
        </w:rPr>
        <w:t xml:space="preserve">органов, на территории которого расположена образовательная организация, представители общественных организаций, представители профсоюзных организаций, представители иных органов и организаций. </w:t>
      </w:r>
      <w:proofErr w:type="gramEnd"/>
    </w:p>
    <w:p w:rsidR="00FB283A" w:rsidRPr="00201E14" w:rsidRDefault="00FB283A" w:rsidP="00567A0A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Количество членов Аттестационной комиссии должно быть не менее </w:t>
      </w:r>
      <w:r w:rsidR="007E20BC" w:rsidRPr="00201E14">
        <w:rPr>
          <w:sz w:val="26"/>
          <w:szCs w:val="26"/>
        </w:rPr>
        <w:t xml:space="preserve">                       </w:t>
      </w:r>
      <w:r w:rsidR="00A03E98" w:rsidRPr="00201E14">
        <w:rPr>
          <w:sz w:val="26"/>
          <w:szCs w:val="26"/>
        </w:rPr>
        <w:t>8</w:t>
      </w:r>
      <w:r w:rsidRPr="00201E14">
        <w:rPr>
          <w:sz w:val="26"/>
          <w:szCs w:val="26"/>
        </w:rPr>
        <w:t xml:space="preserve"> человек.</w:t>
      </w:r>
    </w:p>
    <w:p w:rsidR="00BE3457" w:rsidRPr="00201E14" w:rsidRDefault="00FB283A" w:rsidP="00BE345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Представитель </w:t>
      </w:r>
      <w:r w:rsidR="004E5FB7" w:rsidRPr="00201E14">
        <w:rPr>
          <w:sz w:val="26"/>
          <w:szCs w:val="26"/>
        </w:rPr>
        <w:t xml:space="preserve">администрации </w:t>
      </w:r>
      <w:r w:rsidR="00B15150" w:rsidRPr="00201E14">
        <w:rPr>
          <w:sz w:val="26"/>
          <w:szCs w:val="26"/>
        </w:rPr>
        <w:t>Сут-Хольского кожууна</w:t>
      </w:r>
      <w:r w:rsidRPr="00201E14">
        <w:rPr>
          <w:sz w:val="26"/>
          <w:szCs w:val="26"/>
        </w:rPr>
        <w:t xml:space="preserve"> принимает участие при рассмотрении кандидатуры на должность руководителя образовательной организации, расположенной на территории данного субъекта Российской Федерации.</w:t>
      </w:r>
    </w:p>
    <w:p w:rsidR="00BE3457" w:rsidRPr="00201E14" w:rsidRDefault="00FB283A" w:rsidP="00BE345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11. </w:t>
      </w:r>
      <w:r w:rsidR="00661F6E" w:rsidRPr="00201E14">
        <w:rPr>
          <w:sz w:val="26"/>
          <w:szCs w:val="26"/>
        </w:rPr>
        <w:t xml:space="preserve">Общее руководство деятельностью Аттестационной комиссии осуществляет председатель Аттестационной комиссии, который председательствует на ее заседаниях, организует работу Аттестационной комиссии, осуществляет общий </w:t>
      </w:r>
      <w:proofErr w:type="gramStart"/>
      <w:r w:rsidR="00661F6E" w:rsidRPr="00201E14">
        <w:rPr>
          <w:sz w:val="26"/>
          <w:szCs w:val="26"/>
        </w:rPr>
        <w:t>контроль за</w:t>
      </w:r>
      <w:proofErr w:type="gramEnd"/>
      <w:r w:rsidR="00661F6E" w:rsidRPr="00201E14">
        <w:rPr>
          <w:sz w:val="26"/>
          <w:szCs w:val="26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BE3457" w:rsidRPr="00201E14" w:rsidRDefault="00661F6E" w:rsidP="00BE345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В случае </w:t>
      </w:r>
      <w:proofErr w:type="gramStart"/>
      <w:r w:rsidRPr="00201E14">
        <w:rPr>
          <w:sz w:val="26"/>
          <w:szCs w:val="26"/>
        </w:rPr>
        <w:t>отсутствия председателя Аттестационной комиссии функции председателя Аттестационной комиссии</w:t>
      </w:r>
      <w:proofErr w:type="gramEnd"/>
      <w:r w:rsidRPr="00201E14">
        <w:rPr>
          <w:sz w:val="26"/>
          <w:szCs w:val="26"/>
        </w:rPr>
        <w:t xml:space="preserve"> в полном объеме исполняет заместитель председателя Аттестационной комиссии.</w:t>
      </w:r>
    </w:p>
    <w:p w:rsidR="00BE3457" w:rsidRPr="00201E14" w:rsidRDefault="00661F6E" w:rsidP="00BE345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Ответственным секретарем Аттестационной комиссии является представитель </w:t>
      </w:r>
      <w:r w:rsidR="0092065C">
        <w:rPr>
          <w:sz w:val="26"/>
          <w:szCs w:val="26"/>
        </w:rPr>
        <w:t>Управления образования</w:t>
      </w:r>
      <w:r w:rsidRPr="00201E14">
        <w:rPr>
          <w:sz w:val="26"/>
          <w:szCs w:val="26"/>
        </w:rPr>
        <w:t>.</w:t>
      </w:r>
    </w:p>
    <w:p w:rsidR="00661F6E" w:rsidRPr="00201E14" w:rsidRDefault="00661F6E" w:rsidP="00BE345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t>Ответственный секретарь Аттестационной комиссии готовит материалы и проекты решений Аттестационной комиссии, обеспечивает направление решений Аттестационной комиссии в образовательные организации, кандидату на должность руководителя и руководителю образовательной организации".</w:t>
      </w:r>
      <w:proofErr w:type="gramEnd"/>
    </w:p>
    <w:p w:rsidR="00FB283A" w:rsidRPr="00201E14" w:rsidRDefault="00661F6E" w:rsidP="00661F6E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 </w:t>
      </w:r>
      <w:r w:rsidR="00FB283A" w:rsidRPr="00201E14">
        <w:rPr>
          <w:sz w:val="26"/>
          <w:szCs w:val="26"/>
        </w:rPr>
        <w:t xml:space="preserve">12. Методическое и организационно-техническое обеспечение деятельности Аттестационной комиссии осуществляет структурное подразделение </w:t>
      </w:r>
      <w:r w:rsidR="00D15D33" w:rsidRPr="00201E14">
        <w:rPr>
          <w:sz w:val="26"/>
          <w:szCs w:val="26"/>
        </w:rPr>
        <w:t>Управления образования</w:t>
      </w:r>
      <w:r w:rsidR="00FB283A" w:rsidRPr="00201E14">
        <w:rPr>
          <w:sz w:val="26"/>
          <w:szCs w:val="26"/>
        </w:rPr>
        <w:t>, на которое возложены указанные функции.</w:t>
      </w:r>
    </w:p>
    <w:p w:rsidR="00FB283A" w:rsidRPr="00201E14" w:rsidRDefault="00FB283A" w:rsidP="00FD7DA5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  <w:u w:val="single"/>
        </w:rPr>
      </w:pPr>
      <w:r w:rsidRPr="00201E14">
        <w:rPr>
          <w:sz w:val="26"/>
          <w:szCs w:val="26"/>
          <w:u w:val="single"/>
        </w:rPr>
        <w:t>13. Аттестационная комиссия:</w:t>
      </w:r>
    </w:p>
    <w:p w:rsidR="00FB283A" w:rsidRPr="00201E14" w:rsidRDefault="00FB283A" w:rsidP="00A60486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а) формирует график рассмотрения кандидатов на должность руководителя и руководителей, подлежащих аттестации;</w:t>
      </w:r>
    </w:p>
    <w:p w:rsidR="00FB283A" w:rsidRPr="00201E14" w:rsidRDefault="00FB283A" w:rsidP="00B37C36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б) осуществляет подготовку документов для работы Аттестационной комиссии;</w:t>
      </w:r>
    </w:p>
    <w:p w:rsidR="00FB283A" w:rsidRPr="00201E14" w:rsidRDefault="00FB283A" w:rsidP="002D11CF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в) запрашивает у кандидатов (кандидата) на должность руководителя, руководителя образовательной организации, а также соответствующих организаций необходимые документы, материалы и информацию;</w:t>
      </w:r>
    </w:p>
    <w:p w:rsidR="00FB283A" w:rsidRPr="00201E14" w:rsidRDefault="00FB283A" w:rsidP="002D11CF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t xml:space="preserve">г) осуществляет анализ представленных материалов в отношении кандидатов (кандидата) на должность руководителя и руководителя образовательной </w:t>
      </w:r>
      <w:r w:rsidRPr="00201E14">
        <w:rPr>
          <w:sz w:val="26"/>
          <w:szCs w:val="26"/>
        </w:rPr>
        <w:lastRenderedPageBreak/>
        <w:t>организации, в том числе проверяет их соответствие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образования, проводит всестороннюю и объективную оценку кандидатов на</w:t>
      </w:r>
      <w:proofErr w:type="gramEnd"/>
      <w:r w:rsidRPr="00201E14">
        <w:rPr>
          <w:sz w:val="26"/>
          <w:szCs w:val="26"/>
        </w:rPr>
        <w:t xml:space="preserve"> должность руководителя образовательной организации;</w:t>
      </w:r>
    </w:p>
    <w:p w:rsidR="00FB283A" w:rsidRPr="00201E14" w:rsidRDefault="00FB283A" w:rsidP="002D11CF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д) проводит аттестацию кандидатов на должность руководителя образовательной организации;</w:t>
      </w:r>
    </w:p>
    <w:p w:rsidR="00FB283A" w:rsidRPr="00201E14" w:rsidRDefault="00FB283A" w:rsidP="00514E94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е) проводит аттестацию руководителей образовательных организаций.</w:t>
      </w:r>
    </w:p>
    <w:p w:rsidR="00FB283A" w:rsidRPr="00201E14" w:rsidRDefault="00FB283A" w:rsidP="00514E94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  <w:u w:val="single"/>
        </w:rPr>
      </w:pPr>
      <w:r w:rsidRPr="00201E14">
        <w:rPr>
          <w:sz w:val="26"/>
          <w:szCs w:val="26"/>
          <w:u w:val="single"/>
        </w:rPr>
        <w:t>14. Аттестационная комиссия имеет право:</w:t>
      </w:r>
    </w:p>
    <w:p w:rsidR="00FB283A" w:rsidRPr="00201E14" w:rsidRDefault="00FB283A" w:rsidP="0031526E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а) запрашивать у кандидатов (кандидата) на должность руководителя, руководителя образовательной организации, а также соответствующих организаций необходимые документы, материалы и информацию;</w:t>
      </w:r>
    </w:p>
    <w:p w:rsidR="00FB283A" w:rsidRPr="00201E14" w:rsidRDefault="00FB283A" w:rsidP="0031526E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б) определять сроки представления запрашиваемых документов, материалов и информации.</w:t>
      </w:r>
    </w:p>
    <w:p w:rsidR="00FB283A" w:rsidRPr="00201E14" w:rsidRDefault="00FB283A" w:rsidP="0031526E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15. Основной формой деятельности Аттестационной комиссии являются заседания.</w:t>
      </w:r>
    </w:p>
    <w:p w:rsidR="00FB283A" w:rsidRPr="00201E14" w:rsidRDefault="00FB283A" w:rsidP="0031526E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О месте, дате и времени проведения заседания Аттестационной комиссии ее члены уведомляются секретарем.</w:t>
      </w:r>
    </w:p>
    <w:p w:rsidR="00FB283A" w:rsidRPr="00201E14" w:rsidRDefault="00FB283A" w:rsidP="00F92A3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Заседание Аттестационной комиссии считается правомочным, если на нем присутствует не менее половины от общего числа ее членов.</w:t>
      </w:r>
    </w:p>
    <w:p w:rsidR="00FB283A" w:rsidRPr="00201E14" w:rsidRDefault="00FB283A" w:rsidP="00F92A37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16. Решения Аттестационной комиссии принимаются открытым голосованием простым большинством голосов присутствующих на заседании. </w:t>
      </w:r>
      <w:r w:rsidR="00246126" w:rsidRPr="00201E14">
        <w:rPr>
          <w:sz w:val="26"/>
          <w:szCs w:val="26"/>
        </w:rPr>
        <w:t xml:space="preserve">                </w:t>
      </w:r>
      <w:r w:rsidRPr="00201E14">
        <w:rPr>
          <w:sz w:val="26"/>
          <w:szCs w:val="26"/>
        </w:rPr>
        <w:t>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FB283A" w:rsidRPr="00201E14" w:rsidRDefault="00FB283A" w:rsidP="00D27CBC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17. Решения Аттестационной комиссии оформляются протоколами, которые подписываются председателем Аттестационной комиссии или его заместителем, председательствовавшим на заседании Аттестационной комиссии, и ответственным секретарем Аттестационной комиссии.</w:t>
      </w:r>
    </w:p>
    <w:p w:rsidR="00FB283A" w:rsidRPr="00201E14" w:rsidRDefault="00FB283A" w:rsidP="00D27CBC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Член Аттестационной комиссии, который не согласен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FB283A" w:rsidRPr="00201E14" w:rsidRDefault="00FB283A" w:rsidP="00413F91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18. </w:t>
      </w:r>
      <w:proofErr w:type="gramStart"/>
      <w:r w:rsidRPr="00201E14">
        <w:rPr>
          <w:sz w:val="26"/>
          <w:szCs w:val="26"/>
        </w:rPr>
        <w:t>Решения Аттестационной комиссии, принятые по кандидатам на должность руководителя образовательной организации или руководителю образовательной организации, в виде выписки из протокола в течение 7 рабочих дней со дня заседания Аттестационной комиссии направляются в образовательную организацию, а также кандидату на должность руководителя или руководителю образовательной организации.</w:t>
      </w:r>
      <w:proofErr w:type="gramEnd"/>
    </w:p>
    <w:p w:rsidR="00B32B35" w:rsidRPr="00201E14" w:rsidRDefault="00B32B35" w:rsidP="00413F91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</w:p>
    <w:p w:rsidR="00FB283A" w:rsidRPr="00201E14" w:rsidRDefault="00FB283A" w:rsidP="00B32B35">
      <w:pPr>
        <w:pStyle w:val="3"/>
        <w:shd w:val="clear" w:color="auto" w:fill="FFFFFF"/>
        <w:spacing w:before="0" w:line="27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E14">
        <w:rPr>
          <w:rFonts w:ascii="Times New Roman" w:hAnsi="Times New Roman" w:cs="Times New Roman"/>
          <w:color w:val="auto"/>
          <w:sz w:val="28"/>
          <w:szCs w:val="28"/>
        </w:rPr>
        <w:t>III. Проведение аттестации</w:t>
      </w:r>
    </w:p>
    <w:p w:rsidR="004143A3" w:rsidRPr="00201E14" w:rsidRDefault="00FB283A" w:rsidP="004143A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19. </w:t>
      </w:r>
      <w:r w:rsidR="004143A3" w:rsidRPr="00201E14">
        <w:rPr>
          <w:sz w:val="26"/>
          <w:szCs w:val="26"/>
        </w:rPr>
        <w:t>Предложения по кандидатам (кандидату) на должность руководителя образовательной организации и материалы по ним представляются                                    в Аттестационную комиссию:</w:t>
      </w:r>
    </w:p>
    <w:p w:rsidR="004143A3" w:rsidRPr="00201E14" w:rsidRDefault="004143A3" w:rsidP="004143A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а) образовательной организацией;</w:t>
      </w:r>
    </w:p>
    <w:p w:rsidR="004143A3" w:rsidRPr="00201E14" w:rsidRDefault="0088519E" w:rsidP="004143A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б) структурным подразделением Управления образования</w:t>
      </w:r>
      <w:r w:rsidR="004143A3" w:rsidRPr="00201E14">
        <w:rPr>
          <w:sz w:val="26"/>
          <w:szCs w:val="26"/>
        </w:rPr>
        <w:t>, осуществляющим кадровую политику, по согласованию со структурным подразделением</w:t>
      </w:r>
      <w:r w:rsidRPr="00201E14">
        <w:rPr>
          <w:sz w:val="26"/>
          <w:szCs w:val="26"/>
        </w:rPr>
        <w:t xml:space="preserve"> Управления </w:t>
      </w:r>
      <w:r w:rsidRPr="00201E14">
        <w:rPr>
          <w:sz w:val="26"/>
          <w:szCs w:val="26"/>
        </w:rPr>
        <w:lastRenderedPageBreak/>
        <w:t>образования</w:t>
      </w:r>
      <w:r w:rsidR="004143A3" w:rsidRPr="00201E14">
        <w:rPr>
          <w:sz w:val="26"/>
          <w:szCs w:val="26"/>
        </w:rPr>
        <w:t>, осуществляющим координацию деятельности образовательной организации.</w:t>
      </w:r>
    </w:p>
    <w:p w:rsidR="004143A3" w:rsidRPr="00201E14" w:rsidRDefault="004143A3" w:rsidP="008851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Предложения по кандидатам (кандидату) и материалы представляются образовательной организацией в случае, если уставом образовательной организации установлено замещение должности ее руководителя по результатам избрания. Указанные предложения должны быть сформированы из кандидатов, соответствующих требованиям по должности руководителя образовательной организации и прошедших выдвижение в соответствии с порядком, установленным уставом образовательной организации.</w:t>
      </w:r>
    </w:p>
    <w:p w:rsidR="004143A3" w:rsidRPr="00201E14" w:rsidRDefault="004143A3" w:rsidP="008851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Предложения по кандидатам (кандидату) и материалы должны быть представлены в Аттестационную комиссию не </w:t>
      </w:r>
      <w:proofErr w:type="gramStart"/>
      <w:r w:rsidRPr="00201E14">
        <w:rPr>
          <w:sz w:val="26"/>
          <w:szCs w:val="26"/>
        </w:rPr>
        <w:t>позднее</w:t>
      </w:r>
      <w:proofErr w:type="gramEnd"/>
      <w:r w:rsidRPr="00201E14">
        <w:rPr>
          <w:sz w:val="26"/>
          <w:szCs w:val="26"/>
        </w:rPr>
        <w:t xml:space="preserve"> чем за 60 календарных дней до истечения срока полномочий действующего руководителя образовательной организации (при досрочном прекращении его полномочий - в течение 15 рабочих дней) или в сроки, установленные </w:t>
      </w:r>
      <w:r w:rsidR="00103A5A" w:rsidRPr="00201E14">
        <w:rPr>
          <w:sz w:val="26"/>
          <w:szCs w:val="26"/>
        </w:rPr>
        <w:t>Уп</w:t>
      </w:r>
      <w:r w:rsidR="009E438D" w:rsidRPr="00201E14">
        <w:rPr>
          <w:sz w:val="26"/>
          <w:szCs w:val="26"/>
        </w:rPr>
        <w:t>р</w:t>
      </w:r>
      <w:r w:rsidR="00103A5A" w:rsidRPr="00201E14">
        <w:rPr>
          <w:sz w:val="26"/>
          <w:szCs w:val="26"/>
        </w:rPr>
        <w:t>а</w:t>
      </w:r>
      <w:r w:rsidR="009E438D" w:rsidRPr="00201E14">
        <w:rPr>
          <w:sz w:val="26"/>
          <w:szCs w:val="26"/>
        </w:rPr>
        <w:t>влением образования</w:t>
      </w:r>
      <w:r w:rsidRPr="00201E14">
        <w:rPr>
          <w:sz w:val="26"/>
          <w:szCs w:val="26"/>
        </w:rPr>
        <w:t>.</w:t>
      </w:r>
    </w:p>
    <w:p w:rsidR="009E438D" w:rsidRPr="00201E14" w:rsidRDefault="004143A3" w:rsidP="009E438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 </w:t>
      </w:r>
      <w:r w:rsidR="009E438D" w:rsidRPr="00201E14">
        <w:rPr>
          <w:sz w:val="26"/>
          <w:szCs w:val="26"/>
        </w:rPr>
        <w:tab/>
      </w:r>
      <w:r w:rsidR="00FB283A" w:rsidRPr="00201E14">
        <w:rPr>
          <w:sz w:val="26"/>
          <w:szCs w:val="26"/>
        </w:rPr>
        <w:t xml:space="preserve">20. </w:t>
      </w:r>
      <w:r w:rsidR="009E438D" w:rsidRPr="00201E14">
        <w:rPr>
          <w:sz w:val="26"/>
          <w:szCs w:val="26"/>
        </w:rPr>
        <w:t xml:space="preserve">Материалы для аттестации руководителя образовательной организации представляются в Аттестационную комиссию непосредственно руководителем или уполномоченным им лицом в сроки, установленные </w:t>
      </w:r>
      <w:r w:rsidR="00103A5A" w:rsidRPr="00201E14">
        <w:rPr>
          <w:sz w:val="26"/>
          <w:szCs w:val="26"/>
        </w:rPr>
        <w:t>Управлением образования</w:t>
      </w:r>
      <w:r w:rsidR="009E438D" w:rsidRPr="00201E14">
        <w:rPr>
          <w:sz w:val="26"/>
          <w:szCs w:val="26"/>
        </w:rPr>
        <w:t>.</w:t>
      </w:r>
    </w:p>
    <w:p w:rsidR="009E438D" w:rsidRPr="00201E14" w:rsidRDefault="009E438D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Комплект материалов по кандидату на должность руководителя образовательной организации оформляется на русском языке, представляется в Аттестационную комиссию непосредственно кандидатом в сроки, устанавливаемые </w:t>
      </w:r>
      <w:r w:rsidR="00103A5A" w:rsidRPr="00201E14">
        <w:rPr>
          <w:sz w:val="26"/>
          <w:szCs w:val="26"/>
        </w:rPr>
        <w:t xml:space="preserve">Управлением образования, </w:t>
      </w:r>
      <w:r w:rsidRPr="00201E14">
        <w:rPr>
          <w:sz w:val="26"/>
          <w:szCs w:val="26"/>
        </w:rPr>
        <w:t xml:space="preserve"> и должен включать: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</w:r>
      <w:proofErr w:type="gramEnd"/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>заявление кандидата о согласии на проверку и обработку представленных сведений о кандидате;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>сведения о кандидате (рекомендуемый образец сведений о кандидате приведен в приложении к настоящему Порядку);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 xml:space="preserve">программу развития соответствующей образовательной организации, </w:t>
      </w:r>
      <w:r w:rsidR="00C7467B" w:rsidRPr="00201E14">
        <w:rPr>
          <w:sz w:val="26"/>
          <w:szCs w:val="26"/>
        </w:rPr>
        <w:t xml:space="preserve">                      </w:t>
      </w:r>
      <w:r w:rsidR="009E438D" w:rsidRPr="00201E14">
        <w:rPr>
          <w:sz w:val="26"/>
          <w:szCs w:val="26"/>
        </w:rPr>
        <w:t>а также основные положения программы кандидата на должность руководителя образовательной организации (не более 2-х страниц);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>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proofErr w:type="gramEnd"/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 xml:space="preserve">представление наблюдательного совета автономного учреждения </w:t>
      </w:r>
      <w:r w:rsidRPr="00201E14">
        <w:rPr>
          <w:sz w:val="26"/>
          <w:szCs w:val="26"/>
        </w:rPr>
        <w:t xml:space="preserve">                          </w:t>
      </w:r>
      <w:r w:rsidR="009E438D" w:rsidRPr="00201E14">
        <w:rPr>
          <w:sz w:val="26"/>
          <w:szCs w:val="26"/>
        </w:rPr>
        <w:t>о кандидате на должность руководителя в случае, предусмотренном уставом организации;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9E438D" w:rsidRPr="00201E14">
        <w:rPr>
          <w:sz w:val="26"/>
          <w:szCs w:val="26"/>
          <w:vertAlign w:val="superscript"/>
        </w:rPr>
        <w:t> 1</w:t>
      </w:r>
      <w:r w:rsidR="009E438D" w:rsidRPr="00201E14">
        <w:rPr>
          <w:sz w:val="26"/>
          <w:szCs w:val="26"/>
        </w:rPr>
        <w:t>;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 xml:space="preserve">согласие соответствующей комиссии по соблюдению требований </w:t>
      </w:r>
      <w:r w:rsidR="00C7467B" w:rsidRPr="00201E14">
        <w:rPr>
          <w:sz w:val="26"/>
          <w:szCs w:val="26"/>
        </w:rPr>
        <w:t xml:space="preserve">                          </w:t>
      </w:r>
      <w:r w:rsidR="009E438D" w:rsidRPr="00201E14">
        <w:rPr>
          <w:sz w:val="26"/>
          <w:szCs w:val="26"/>
        </w:rPr>
        <w:t xml:space="preserve">к служебному поведению государственных или муниципальных служащих </w:t>
      </w:r>
      <w:r w:rsidR="00C7467B" w:rsidRPr="00201E14">
        <w:rPr>
          <w:sz w:val="26"/>
          <w:szCs w:val="26"/>
        </w:rPr>
        <w:t xml:space="preserve">                        </w:t>
      </w:r>
      <w:r w:rsidR="009E438D" w:rsidRPr="00201E14">
        <w:rPr>
          <w:sz w:val="26"/>
          <w:szCs w:val="26"/>
        </w:rPr>
        <w:t>и урегулированию конфликта интересов;</w:t>
      </w:r>
    </w:p>
    <w:p w:rsidR="009E438D" w:rsidRPr="00201E14" w:rsidRDefault="00103A5A" w:rsidP="00103A5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 xml:space="preserve">заверенные копии документов о соответствующем уровне образования </w:t>
      </w:r>
      <w:r w:rsidR="00C7467B" w:rsidRPr="00201E14">
        <w:rPr>
          <w:sz w:val="26"/>
          <w:szCs w:val="26"/>
        </w:rPr>
        <w:t xml:space="preserve">                     </w:t>
      </w:r>
      <w:r w:rsidR="009E438D" w:rsidRPr="00201E14">
        <w:rPr>
          <w:sz w:val="26"/>
          <w:szCs w:val="26"/>
        </w:rPr>
        <w:t>и (или) квалификации, ученой степени, ученом звании;</w:t>
      </w:r>
    </w:p>
    <w:p w:rsidR="009E438D" w:rsidRPr="00201E14" w:rsidRDefault="00C7467B" w:rsidP="00C7467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- </w:t>
      </w:r>
      <w:r w:rsidR="009E438D" w:rsidRPr="00201E14">
        <w:rPr>
          <w:sz w:val="26"/>
          <w:szCs w:val="26"/>
        </w:rPr>
        <w:t>дополнительные документы по усмотрению кандидата.</w:t>
      </w:r>
    </w:p>
    <w:p w:rsidR="009E438D" w:rsidRPr="00201E14" w:rsidRDefault="009E438D" w:rsidP="00C7467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lastRenderedPageBreak/>
        <w:t xml:space="preserve">Согласие, приведенное в абзаце девятом настоящего пункта Порядка, подлежит представлению кандидатом, замещающим или замещавшим должности федеральной государственной службы, перечень которых утверждается </w:t>
      </w:r>
      <w:r w:rsidR="009C7CEA" w:rsidRPr="00201E14">
        <w:rPr>
          <w:sz w:val="26"/>
          <w:szCs w:val="26"/>
        </w:rPr>
        <w:t xml:space="preserve">                           </w:t>
      </w:r>
      <w:r w:rsidRPr="00201E14">
        <w:rPr>
          <w:sz w:val="26"/>
          <w:szCs w:val="26"/>
        </w:rPr>
        <w:t>в соответствии с пунктом 2 Указа Президента Российской Федерации от 18 мая 2009 г. N 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201E14">
        <w:rPr>
          <w:sz w:val="26"/>
          <w:szCs w:val="26"/>
        </w:rPr>
        <w:t xml:space="preserve"> </w:t>
      </w:r>
      <w:proofErr w:type="gramStart"/>
      <w:r w:rsidRPr="00201E14">
        <w:rPr>
          <w:sz w:val="26"/>
          <w:szCs w:val="26"/>
        </w:rPr>
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 21, ст. 2542; 2020, N 1, ст. 7), в течение 2 лет после увольнения </w:t>
      </w:r>
      <w:r w:rsidR="00B86C59" w:rsidRPr="00201E14">
        <w:rPr>
          <w:sz w:val="26"/>
          <w:szCs w:val="26"/>
        </w:rPr>
        <w:t xml:space="preserve">                                </w:t>
      </w:r>
      <w:r w:rsidRPr="00201E14">
        <w:rPr>
          <w:sz w:val="26"/>
          <w:szCs w:val="26"/>
        </w:rPr>
        <w:t>с государственной или муниципальной службы, если отдельные функции государственного управления соответствующей образовательной организацией входят (входили) в его должн</w:t>
      </w:r>
      <w:r w:rsidR="00F32A6A" w:rsidRPr="00201E14">
        <w:rPr>
          <w:sz w:val="26"/>
          <w:szCs w:val="26"/>
        </w:rPr>
        <w:t>остные (служебные) обязанности.</w:t>
      </w:r>
      <w:proofErr w:type="gramEnd"/>
    </w:p>
    <w:p w:rsidR="00FB283A" w:rsidRPr="00201E14" w:rsidRDefault="00FB283A" w:rsidP="00696A75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21. </w:t>
      </w:r>
      <w:proofErr w:type="gramStart"/>
      <w:r w:rsidRPr="00201E14">
        <w:rPr>
          <w:sz w:val="26"/>
          <w:szCs w:val="26"/>
        </w:rPr>
        <w:t xml:space="preserve">Для аттестации руководителя к комплекту документов, указанному </w:t>
      </w:r>
      <w:r w:rsidR="008B7EB0" w:rsidRPr="00201E14">
        <w:rPr>
          <w:sz w:val="26"/>
          <w:szCs w:val="26"/>
        </w:rPr>
        <w:t xml:space="preserve">                       </w:t>
      </w:r>
      <w:r w:rsidRPr="00201E14">
        <w:rPr>
          <w:sz w:val="26"/>
          <w:szCs w:val="26"/>
        </w:rPr>
        <w:t>в </w:t>
      </w:r>
      <w:r w:rsidR="008B7EB0" w:rsidRPr="00201E14">
        <w:rPr>
          <w:sz w:val="26"/>
          <w:szCs w:val="26"/>
        </w:rPr>
        <w:t xml:space="preserve"> </w:t>
      </w:r>
      <w:hyperlink r:id="rId4" w:anchor="1020" w:history="1">
        <w:r w:rsidR="008B7EB0" w:rsidRPr="00201E1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пункте </w:t>
        </w:r>
        <w:r w:rsidRPr="00201E1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20</w:t>
        </w:r>
      </w:hyperlink>
      <w:r w:rsidR="008B7EB0" w:rsidRPr="00201E14">
        <w:rPr>
          <w:sz w:val="26"/>
          <w:szCs w:val="26"/>
        </w:rPr>
        <w:t xml:space="preserve"> </w:t>
      </w:r>
      <w:r w:rsidRPr="00201E14">
        <w:rPr>
          <w:sz w:val="26"/>
          <w:szCs w:val="26"/>
        </w:rPr>
        <w:t> настоящего Порядка, дополнительно представляются отчет руководителя образовательной организации и предложения по реализации программы развития образовательной организации.</w:t>
      </w:r>
      <w:proofErr w:type="gramEnd"/>
    </w:p>
    <w:p w:rsidR="00FB283A" w:rsidRPr="00201E14" w:rsidRDefault="00FB283A" w:rsidP="008B7EB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22. Кандидаты на должность руководителя и руководители образовательных организаций, документы и материалы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:rsidR="00FB283A" w:rsidRPr="00201E14" w:rsidRDefault="00FB283A" w:rsidP="008B7EB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23. О месте, дате и времени заседания Аттестационной комиссии кандидаты и руководитель образовательной организации, подлежащий аттестации, уведомляются по почте или электронной почте не </w:t>
      </w:r>
      <w:proofErr w:type="gramStart"/>
      <w:r w:rsidRPr="00201E14">
        <w:rPr>
          <w:sz w:val="26"/>
          <w:szCs w:val="26"/>
        </w:rPr>
        <w:t>позднее</w:t>
      </w:r>
      <w:proofErr w:type="gramEnd"/>
      <w:r w:rsidRPr="00201E14">
        <w:rPr>
          <w:sz w:val="26"/>
          <w:szCs w:val="26"/>
        </w:rPr>
        <w:t xml:space="preserve"> чем за 7 рабочих дней до проведения аттестации.</w:t>
      </w:r>
    </w:p>
    <w:p w:rsidR="00FB283A" w:rsidRPr="00201E14" w:rsidRDefault="00FB283A" w:rsidP="008B7EB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24. Аттестация осуществляется по результатам анализа представленных материалов и проходит в форме собеседования.</w:t>
      </w:r>
    </w:p>
    <w:p w:rsidR="00FB283A" w:rsidRPr="00201E14" w:rsidRDefault="00FB283A" w:rsidP="008B7EB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proofErr w:type="gramStart"/>
      <w:r w:rsidRPr="00201E14">
        <w:rPr>
          <w:sz w:val="26"/>
          <w:szCs w:val="26"/>
        </w:rPr>
        <w:t xml:space="preserve">При аттестации руководителя организации оцениваются его профессиональная деятельность, соответствие квалификационным требованиям, предъявляемым к должностным обязанностям в соответствии </w:t>
      </w:r>
      <w:r w:rsidR="008B7EB0" w:rsidRPr="00201E14">
        <w:rPr>
          <w:sz w:val="26"/>
          <w:szCs w:val="26"/>
        </w:rPr>
        <w:t xml:space="preserve">                                             </w:t>
      </w:r>
      <w:r w:rsidRPr="00201E14">
        <w:rPr>
          <w:sz w:val="26"/>
          <w:szCs w:val="26"/>
        </w:rPr>
        <w:t>с квалификационными характеристиками, установленными законодательством Российской Федерации, профессиональной компетентности, и результаты работы за период с момента назначения на должность или последней аттестации.</w:t>
      </w:r>
      <w:proofErr w:type="gramEnd"/>
    </w:p>
    <w:p w:rsidR="00FB283A" w:rsidRPr="00201E14" w:rsidRDefault="00FB283A" w:rsidP="008B7EB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25. </w:t>
      </w:r>
      <w:proofErr w:type="gramStart"/>
      <w:r w:rsidRPr="00201E14">
        <w:rPr>
          <w:sz w:val="26"/>
          <w:szCs w:val="26"/>
        </w:rPr>
        <w:t>Кандидаты, в отношении которых при проведении аттестации было выявлено их несоответствие установленным квалификационным требованиям или профессиональным стандартам, указанными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образования»), утвержденном приказом Министерства здравоохранения и социального развития Российской Федерации от 26 августа 2010 г. № 761н (зарегистрирован Министерством юстиции Российской Федерации 6 октября 2010 г., регистрационный № 18638) с</w:t>
      </w:r>
      <w:proofErr w:type="gramEnd"/>
      <w:r w:rsidRPr="00201E14">
        <w:rPr>
          <w:sz w:val="26"/>
          <w:szCs w:val="26"/>
        </w:rPr>
        <w:t xml:space="preserve"> изменениями, внесенными приказом Министерства здравоохранения и социального развития Российской Федерации от 31 мая 2011 г. № 448н (зарегистрирован Министерством юстиции Российской Федерации 1 июля 2011 г., регистрационный № 21240), а также в Едином квалификационном справочнике должностей руководителей, специалистов и служащих (раздел «Квалификационные характеристики должностей руководителей и специалистов </w:t>
      </w:r>
      <w:proofErr w:type="gramStart"/>
      <w:r w:rsidRPr="00201E14">
        <w:rPr>
          <w:sz w:val="26"/>
          <w:szCs w:val="26"/>
        </w:rPr>
        <w:t>высшего профессионального</w:t>
      </w:r>
      <w:proofErr w:type="gramEnd"/>
      <w:r w:rsidRPr="00201E14">
        <w:rPr>
          <w:sz w:val="26"/>
          <w:szCs w:val="26"/>
        </w:rPr>
        <w:t xml:space="preserve"> и дополнительного профессионального образования»), утвержденном приказом Министерства здравоохранения и </w:t>
      </w:r>
      <w:r w:rsidRPr="00201E14">
        <w:rPr>
          <w:sz w:val="26"/>
          <w:szCs w:val="26"/>
        </w:rPr>
        <w:lastRenderedPageBreak/>
        <w:t>социального развития Российской Федерации от 11 января 2011 г. № 1н (зарегистрирован Министерством юстиции Российской Федерации 23 марта 2011 г., регистрационный № 20237), или наличие у них ограничений на занятие педагогической деятельностью или ограничений для работы в сфере образования, или подлог представленных документов, решением Аттестационной комиссии признаются не прошедшими аттестацию.</w:t>
      </w:r>
    </w:p>
    <w:p w:rsidR="00FB283A" w:rsidRPr="00201E14" w:rsidRDefault="00FB283A" w:rsidP="00AB43D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26. По результатам аттестации комиссия принимает одно из следующих решений:</w:t>
      </w:r>
    </w:p>
    <w:p w:rsidR="00FB283A" w:rsidRPr="00201E14" w:rsidRDefault="00FB283A" w:rsidP="00AB43D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а) о признании кандидата или руководителя прошедшим аттестацию и рекомендации </w:t>
      </w:r>
      <w:r w:rsidR="00AB43D0" w:rsidRPr="00201E14">
        <w:rPr>
          <w:sz w:val="26"/>
          <w:szCs w:val="26"/>
        </w:rPr>
        <w:t>Управления образования</w:t>
      </w:r>
      <w:r w:rsidRPr="00201E14">
        <w:rPr>
          <w:sz w:val="26"/>
          <w:szCs w:val="26"/>
        </w:rPr>
        <w:t xml:space="preserve"> назначить кандидата на должность руководителя образовательной организации;</w:t>
      </w:r>
    </w:p>
    <w:p w:rsidR="00FB283A" w:rsidRPr="00201E14" w:rsidRDefault="00FB283A" w:rsidP="00AB43D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б) о признании кандидата или руководителя не прошедшим аттестацию;</w:t>
      </w:r>
    </w:p>
    <w:p w:rsidR="00FB283A" w:rsidRPr="00201E14" w:rsidRDefault="00FB283A" w:rsidP="00AB43D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 xml:space="preserve">в) о признании кандидата прошедшим аттестацию и его включении </w:t>
      </w:r>
      <w:r w:rsidR="00E178F9" w:rsidRPr="00201E14">
        <w:rPr>
          <w:sz w:val="26"/>
          <w:szCs w:val="26"/>
        </w:rPr>
        <w:t xml:space="preserve">                          </w:t>
      </w:r>
      <w:r w:rsidRPr="00201E14">
        <w:rPr>
          <w:sz w:val="26"/>
          <w:szCs w:val="26"/>
        </w:rPr>
        <w:t xml:space="preserve">в кадровый резерв </w:t>
      </w:r>
      <w:r w:rsidR="00AB43D0" w:rsidRPr="00201E14">
        <w:rPr>
          <w:sz w:val="26"/>
          <w:szCs w:val="26"/>
        </w:rPr>
        <w:t>Управления образования</w:t>
      </w:r>
      <w:r w:rsidRPr="00201E14">
        <w:rPr>
          <w:sz w:val="26"/>
          <w:szCs w:val="26"/>
        </w:rPr>
        <w:t xml:space="preserve"> для замещения должностей руководителей образовательных организаций.</w:t>
      </w:r>
    </w:p>
    <w:p w:rsidR="00FB283A" w:rsidRPr="00201E14" w:rsidRDefault="00FB283A" w:rsidP="00AB43D0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201E14">
        <w:rPr>
          <w:sz w:val="26"/>
          <w:szCs w:val="26"/>
        </w:rPr>
        <w:t>27. Кандидаты на должность руководителя и руководитель образовательной организации, получившие отрицательные результаты при прохождении аттестации, допускаются к аттестации не ранее чем через один год с момента принятия Аттестационной комиссией решений.</w:t>
      </w:r>
    </w:p>
    <w:p w:rsidR="000C0DAD" w:rsidRPr="00201E14" w:rsidRDefault="000C0DAD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0C0DAD" w:rsidRPr="00201E14" w:rsidRDefault="000C0DAD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0C0DAD" w:rsidRPr="00201E14" w:rsidRDefault="000C0DAD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0C0DAD" w:rsidRPr="00201E14" w:rsidRDefault="000C0DAD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8A7BED" w:rsidRPr="00201E14" w:rsidRDefault="007953D2" w:rsidP="008A7BED">
      <w:pPr>
        <w:pStyle w:val="3"/>
        <w:shd w:val="clear" w:color="auto" w:fill="FFFFFF"/>
        <w:spacing w:before="0" w:line="27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1E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lastRenderedPageBreak/>
        <w:t>Приложение</w:t>
      </w:r>
      <w:r w:rsidRPr="007953D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br/>
      </w:r>
      <w:r w:rsidRPr="00201E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 </w:t>
      </w:r>
      <w:r w:rsidR="008A7BED" w:rsidRPr="00201E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Порядоку и срокам проведения </w:t>
      </w:r>
    </w:p>
    <w:p w:rsidR="008A7BED" w:rsidRPr="00201E14" w:rsidRDefault="008A7BED" w:rsidP="008A7BED">
      <w:pPr>
        <w:pStyle w:val="3"/>
        <w:shd w:val="clear" w:color="auto" w:fill="FFFFFF"/>
        <w:spacing w:before="0" w:line="27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1E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аттестации кандидатов на должность </w:t>
      </w:r>
    </w:p>
    <w:p w:rsidR="008A7BED" w:rsidRPr="00201E14" w:rsidRDefault="008A7BED" w:rsidP="008A7BED">
      <w:pPr>
        <w:pStyle w:val="3"/>
        <w:shd w:val="clear" w:color="auto" w:fill="FFFFFF"/>
        <w:spacing w:before="0" w:line="27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1E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руководителя и руководителя </w:t>
      </w:r>
    </w:p>
    <w:p w:rsidR="008A7BED" w:rsidRPr="00201E14" w:rsidRDefault="008A7BED" w:rsidP="008A7BED">
      <w:pPr>
        <w:pStyle w:val="3"/>
        <w:shd w:val="clear" w:color="auto" w:fill="FFFFFF"/>
        <w:spacing w:before="0" w:line="27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1E14">
        <w:rPr>
          <w:rFonts w:ascii="Times New Roman" w:hAnsi="Times New Roman" w:cs="Times New Roman"/>
          <w:b w:val="0"/>
          <w:color w:val="auto"/>
          <w:sz w:val="24"/>
          <w:szCs w:val="24"/>
        </w:rPr>
        <w:t>образовательной организации</w:t>
      </w:r>
    </w:p>
    <w:p w:rsidR="008A7BED" w:rsidRPr="00201E14" w:rsidRDefault="008A7BED" w:rsidP="008A7BED">
      <w:pPr>
        <w:pStyle w:val="3"/>
        <w:shd w:val="clear" w:color="auto" w:fill="FFFFFF"/>
        <w:spacing w:before="0" w:line="27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1E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Сут-Хольского кожууна</w:t>
      </w:r>
    </w:p>
    <w:p w:rsidR="008A7BED" w:rsidRPr="00201E14" w:rsidRDefault="008A7BED" w:rsidP="008A7BED">
      <w:pPr>
        <w:pStyle w:val="3"/>
        <w:shd w:val="clear" w:color="auto" w:fill="FFFFFF"/>
        <w:spacing w:before="0" w:line="27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1E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Республики Тыва</w:t>
      </w:r>
    </w:p>
    <w:p w:rsidR="008A7BED" w:rsidRPr="00201E14" w:rsidRDefault="008A7BED" w:rsidP="008A7BED"/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┌───────────────┐</w:t>
      </w:r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│               </w:t>
      </w:r>
      <w:proofErr w:type="spellStart"/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proofErr w:type="spellEnd"/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│               </w:t>
      </w:r>
      <w:proofErr w:type="spellStart"/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proofErr w:type="spellEnd"/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│  Фотография   │</w:t>
      </w:r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│      3x4      │</w:t>
      </w:r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│               </w:t>
      </w:r>
      <w:proofErr w:type="spellStart"/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proofErr w:type="spellEnd"/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│               </w:t>
      </w:r>
      <w:proofErr w:type="spellStart"/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proofErr w:type="spellEnd"/>
    </w:p>
    <w:p w:rsidR="007953D2" w:rsidRPr="007953D2" w:rsidRDefault="007953D2" w:rsidP="007953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953D2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   └───────────────┘</w:t>
      </w:r>
    </w:p>
    <w:p w:rsidR="007953D2" w:rsidRPr="00201E14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кандидате</w:t>
      </w:r>
    </w:p>
    <w:p w:rsidR="00EF6513" w:rsidRPr="007953D2" w:rsidRDefault="00EF6513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───────────────────────────────────────────────────────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кандидата на должность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образовательной организации)</w:t>
      </w:r>
    </w:p>
    <w:p w:rsidR="00D51864" w:rsidRPr="00201E14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1. Число, месяц, год и место рождения.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Сведения об образовании: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окончил  (когда,   что)   с   указанием   наименования   направления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подготовки, специальности, квалификации.</w:t>
      </w:r>
    </w:p>
    <w:p w:rsidR="007953D2" w:rsidRPr="007953D2" w:rsidRDefault="00831AA6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953D2"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.  Сведения  о  присуждении  ученых  степеней   с     указанием тем</w:t>
      </w:r>
      <w:r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53D2"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диссертаций и даты их присуждения, номеров соответствующих дипломов.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4.  Сведения  о  присвоении  ученых  званий  с  указанием  даты   их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присвоения и номеров соответствующих аттестатов.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Сведения о прохождении повышения  квалификации,  профессиональной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переподготовки.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6. Тематика и количество научных трудов.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7. Сведения о наградах, почетных званиях.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8.  Сведения   о   привлечении   к   дисциплинарной,   материальной,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гражданско-правовой, административной и уголовной ответственности.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9. Владение иностранными языками.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Сведения об участии в выборных органах  государственной  власти,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управления.</w:t>
      </w:r>
    </w:p>
    <w:p w:rsidR="007953D2" w:rsidRPr="007953D2" w:rsidRDefault="00AD51D5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953D2"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Сведения о работе.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12.  Сведения  о  стаже  и   характере       управленческой, а также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научно-педагогической деятельности.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Позиция исполнительного органа государственной  власти  субъекта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(при наличии).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 Позиция  </w:t>
      </w:r>
      <w:proofErr w:type="gramStart"/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 ректоров  высших  учебных  заведений  субъекта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proofErr w:type="gramEnd"/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(при наличии).</w:t>
      </w:r>
    </w:p>
    <w:p w:rsidR="007953D2" w:rsidRPr="007953D2" w:rsidRDefault="007953D2" w:rsidP="00D8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15.   Рекомендации   структурного   подразделения    образовательной</w:t>
      </w:r>
      <w:r w:rsidR="00831AA6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выдвинувшего кандидатуру (либо указание на  самовыдвижение),</w:t>
      </w:r>
      <w:r w:rsidR="00EF52B2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рекомендации структурного  подразделения  </w:t>
      </w:r>
      <w:r w:rsidR="00EF52B2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,  выдвинувшего</w:t>
      </w:r>
      <w:r w:rsidR="00EF52B2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кандидатуру.</w:t>
      </w:r>
    </w:p>
    <w:p w:rsidR="00660350" w:rsidRPr="00201E14" w:rsidRDefault="00660350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905" w:rsidRPr="00201E14" w:rsidRDefault="007A7905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Решением___________________</w:t>
      </w:r>
      <w:r w:rsidR="007234FD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от____________ N______________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7953D2">
        <w:rPr>
          <w:rFonts w:ascii="Times New Roman" w:eastAsia="Times New Roman" w:hAnsi="Times New Roman" w:cs="Times New Roman"/>
          <w:lang w:eastAsia="ru-RU"/>
        </w:rPr>
        <w:t>(уполномоченный орган управления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lang w:eastAsia="ru-RU"/>
        </w:rPr>
        <w:t xml:space="preserve">           образовательной организации)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 в порядке, предусмотренном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53D2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кандидата)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953D2">
        <w:rPr>
          <w:rFonts w:ascii="Times New Roman" w:eastAsia="Times New Roman" w:hAnsi="Times New Roman" w:cs="Times New Roman"/>
          <w:lang w:eastAsia="ru-RU"/>
        </w:rPr>
        <w:t>уставом, включен в список кандидатов на должность</w:t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34FD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2C58B2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953D2" w:rsidRPr="00201E14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DA6513" w:rsidRPr="00201E14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7953D2">
        <w:rPr>
          <w:rFonts w:ascii="Times New Roman" w:eastAsia="Times New Roman" w:hAnsi="Times New Roman" w:cs="Times New Roman"/>
          <w:lang w:eastAsia="ru-RU"/>
        </w:rPr>
        <w:t>(наименование должности, полное наименование организации</w:t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58B2" w:rsidRPr="007953D2" w:rsidRDefault="002C58B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3D2" w:rsidRPr="00201E14" w:rsidRDefault="002C58B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</w:t>
      </w:r>
      <w:r w:rsidR="00DA6513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</w:t>
      </w:r>
      <w:r w:rsidR="007953D2"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</w:t>
      </w:r>
      <w:r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3D2"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513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953D2"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────────────── </w:t>
      </w:r>
    </w:p>
    <w:p w:rsidR="002C58B2" w:rsidRPr="00201E14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</w:t>
      </w:r>
      <w:r w:rsidR="002C58B2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C58B2"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</w:t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2C58B2"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</w:t>
      </w:r>
      <w:r w:rsidR="00D7460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74601"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наличии) руководителя </w:t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A6513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7953D2" w:rsidRPr="007953D2" w:rsidRDefault="00CB715B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53D2"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органа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управления </w:t>
      </w:r>
      <w:proofErr w:type="gramStart"/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организацией)</w:t>
      </w:r>
    </w:p>
    <w:p w:rsidR="00101F41" w:rsidRPr="00201E14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М.П.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</w:t>
      </w:r>
      <w:r w:rsidR="00101F41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</w:t>
      </w:r>
      <w:r w:rsidR="00101F41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───────────────────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       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руководителя структурного                         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(при наличии)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образования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осуществляющего кадровую         </w:t>
      </w:r>
      <w:r w:rsidR="00B531DD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531DD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101F41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1F41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политику в отношении      </w:t>
      </w:r>
      <w:r w:rsidR="00B531DD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531DD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="00B531DD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образования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руководителей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подведомственных</w:t>
      </w:r>
      <w:proofErr w:type="gramEnd"/>
    </w:p>
    <w:p w:rsidR="00741D8B" w:rsidRPr="00201E14" w:rsidRDefault="00741D8B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D8B" w:rsidRPr="00201E14" w:rsidRDefault="00741D8B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D8B" w:rsidRPr="00201E14" w:rsidRDefault="00741D8B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</w:t>
      </w:r>
      <w:proofErr w:type="gramStart"/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41D8B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741D8B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79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подтверждаю</w:t>
      </w:r>
      <w:r w:rsidR="00741D8B" w:rsidRPr="00201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</w:t>
      </w:r>
      <w:r w:rsidR="00741D8B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>─────── ──────────────────</w:t>
      </w:r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741D8B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1D8B" w:rsidRPr="0020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proofErr w:type="gramStart"/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</w:t>
      </w:r>
      <w:r w:rsidR="00741D8B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</w:t>
      </w:r>
      <w:proofErr w:type="gramEnd"/>
    </w:p>
    <w:p w:rsidR="007953D2" w:rsidRPr="007953D2" w:rsidRDefault="007953D2" w:rsidP="00D51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741D8B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41D8B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41D8B" w:rsidRPr="00201E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</w:t>
      </w:r>
      <w:r w:rsidRPr="0079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(при наличии) кандидата)</w:t>
      </w: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D51864">
      <w:pPr>
        <w:pStyle w:val="toright"/>
        <w:shd w:val="clear" w:color="auto" w:fill="FFFFFF"/>
        <w:spacing w:before="0" w:beforeAutospacing="0" w:after="0" w:afterAutospacing="0" w:line="270" w:lineRule="atLeast"/>
        <w:jc w:val="both"/>
      </w:pPr>
    </w:p>
    <w:p w:rsidR="007953D2" w:rsidRPr="00201E14" w:rsidRDefault="007953D2" w:rsidP="00695847">
      <w:pPr>
        <w:pStyle w:val="toright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sectPr w:rsidR="007953D2" w:rsidRPr="00201E14" w:rsidSect="000C0DA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83A"/>
    <w:rsid w:val="0000024F"/>
    <w:rsid w:val="00000421"/>
    <w:rsid w:val="000010B0"/>
    <w:rsid w:val="000027EC"/>
    <w:rsid w:val="000033EE"/>
    <w:rsid w:val="00003863"/>
    <w:rsid w:val="00004FC7"/>
    <w:rsid w:val="0000520F"/>
    <w:rsid w:val="0000590D"/>
    <w:rsid w:val="000059A0"/>
    <w:rsid w:val="000069C3"/>
    <w:rsid w:val="00006D10"/>
    <w:rsid w:val="00006EC6"/>
    <w:rsid w:val="0000716C"/>
    <w:rsid w:val="00007B67"/>
    <w:rsid w:val="00007C06"/>
    <w:rsid w:val="00007F9D"/>
    <w:rsid w:val="00010058"/>
    <w:rsid w:val="00010F90"/>
    <w:rsid w:val="00011918"/>
    <w:rsid w:val="000125FC"/>
    <w:rsid w:val="00012904"/>
    <w:rsid w:val="000130B6"/>
    <w:rsid w:val="0001390B"/>
    <w:rsid w:val="00013A84"/>
    <w:rsid w:val="00014DDF"/>
    <w:rsid w:val="0001593C"/>
    <w:rsid w:val="000171E9"/>
    <w:rsid w:val="00017262"/>
    <w:rsid w:val="00017276"/>
    <w:rsid w:val="00017655"/>
    <w:rsid w:val="000177E2"/>
    <w:rsid w:val="000205B2"/>
    <w:rsid w:val="00020A1E"/>
    <w:rsid w:val="00020DB8"/>
    <w:rsid w:val="000226E2"/>
    <w:rsid w:val="00022FA0"/>
    <w:rsid w:val="00023C20"/>
    <w:rsid w:val="00024722"/>
    <w:rsid w:val="00024D3D"/>
    <w:rsid w:val="0002526E"/>
    <w:rsid w:val="00025A87"/>
    <w:rsid w:val="0002608D"/>
    <w:rsid w:val="000268F7"/>
    <w:rsid w:val="00026A35"/>
    <w:rsid w:val="00026B99"/>
    <w:rsid w:val="00027013"/>
    <w:rsid w:val="00027409"/>
    <w:rsid w:val="00027ECB"/>
    <w:rsid w:val="00030463"/>
    <w:rsid w:val="00030C93"/>
    <w:rsid w:val="00031614"/>
    <w:rsid w:val="00032FDD"/>
    <w:rsid w:val="000330DC"/>
    <w:rsid w:val="00033452"/>
    <w:rsid w:val="00033AA5"/>
    <w:rsid w:val="00033AF1"/>
    <w:rsid w:val="0003493A"/>
    <w:rsid w:val="00036C98"/>
    <w:rsid w:val="00037024"/>
    <w:rsid w:val="0003751D"/>
    <w:rsid w:val="00037530"/>
    <w:rsid w:val="00040D44"/>
    <w:rsid w:val="0004103B"/>
    <w:rsid w:val="000412BF"/>
    <w:rsid w:val="0004196D"/>
    <w:rsid w:val="00042AE2"/>
    <w:rsid w:val="00042B5B"/>
    <w:rsid w:val="00042E4E"/>
    <w:rsid w:val="0004452B"/>
    <w:rsid w:val="00044753"/>
    <w:rsid w:val="00045EAF"/>
    <w:rsid w:val="0004669D"/>
    <w:rsid w:val="00050FFF"/>
    <w:rsid w:val="000511AD"/>
    <w:rsid w:val="00051553"/>
    <w:rsid w:val="00052567"/>
    <w:rsid w:val="000525A2"/>
    <w:rsid w:val="0005267E"/>
    <w:rsid w:val="00053AA7"/>
    <w:rsid w:val="000545B6"/>
    <w:rsid w:val="00054A94"/>
    <w:rsid w:val="0005636D"/>
    <w:rsid w:val="000563DC"/>
    <w:rsid w:val="000571FB"/>
    <w:rsid w:val="00057635"/>
    <w:rsid w:val="00060D23"/>
    <w:rsid w:val="00061570"/>
    <w:rsid w:val="000615AF"/>
    <w:rsid w:val="000615F9"/>
    <w:rsid w:val="000618DE"/>
    <w:rsid w:val="0006193D"/>
    <w:rsid w:val="00061C5B"/>
    <w:rsid w:val="00061D5F"/>
    <w:rsid w:val="00062A1F"/>
    <w:rsid w:val="00062F0E"/>
    <w:rsid w:val="00063124"/>
    <w:rsid w:val="0006348D"/>
    <w:rsid w:val="0006502F"/>
    <w:rsid w:val="0006575C"/>
    <w:rsid w:val="000659DA"/>
    <w:rsid w:val="0006690C"/>
    <w:rsid w:val="00066A3D"/>
    <w:rsid w:val="00067598"/>
    <w:rsid w:val="00067B82"/>
    <w:rsid w:val="00070891"/>
    <w:rsid w:val="00070A65"/>
    <w:rsid w:val="000710CC"/>
    <w:rsid w:val="0007129D"/>
    <w:rsid w:val="000724BF"/>
    <w:rsid w:val="00072F8F"/>
    <w:rsid w:val="00073339"/>
    <w:rsid w:val="0007350F"/>
    <w:rsid w:val="00073DCC"/>
    <w:rsid w:val="00073FB2"/>
    <w:rsid w:val="00074A1F"/>
    <w:rsid w:val="00075C66"/>
    <w:rsid w:val="00075D27"/>
    <w:rsid w:val="00076042"/>
    <w:rsid w:val="00076988"/>
    <w:rsid w:val="00077A8A"/>
    <w:rsid w:val="00077DF1"/>
    <w:rsid w:val="00080774"/>
    <w:rsid w:val="00080CF2"/>
    <w:rsid w:val="00080D9D"/>
    <w:rsid w:val="00081C34"/>
    <w:rsid w:val="00082216"/>
    <w:rsid w:val="000828E7"/>
    <w:rsid w:val="00082A32"/>
    <w:rsid w:val="00083495"/>
    <w:rsid w:val="00083588"/>
    <w:rsid w:val="00083EA1"/>
    <w:rsid w:val="00084059"/>
    <w:rsid w:val="000864D3"/>
    <w:rsid w:val="00086AC0"/>
    <w:rsid w:val="0008710E"/>
    <w:rsid w:val="00090416"/>
    <w:rsid w:val="00092888"/>
    <w:rsid w:val="00092984"/>
    <w:rsid w:val="0009384C"/>
    <w:rsid w:val="0009464F"/>
    <w:rsid w:val="0009545B"/>
    <w:rsid w:val="00096540"/>
    <w:rsid w:val="00097861"/>
    <w:rsid w:val="000A1E5A"/>
    <w:rsid w:val="000A22CE"/>
    <w:rsid w:val="000A3EEC"/>
    <w:rsid w:val="000A4290"/>
    <w:rsid w:val="000A4F31"/>
    <w:rsid w:val="000A500E"/>
    <w:rsid w:val="000A5DEE"/>
    <w:rsid w:val="000A6178"/>
    <w:rsid w:val="000A6560"/>
    <w:rsid w:val="000A6ADA"/>
    <w:rsid w:val="000A6BF5"/>
    <w:rsid w:val="000A75A6"/>
    <w:rsid w:val="000A78F3"/>
    <w:rsid w:val="000A7D8C"/>
    <w:rsid w:val="000B0925"/>
    <w:rsid w:val="000B0DE0"/>
    <w:rsid w:val="000B1F39"/>
    <w:rsid w:val="000B21C1"/>
    <w:rsid w:val="000B2A8C"/>
    <w:rsid w:val="000B5B2B"/>
    <w:rsid w:val="000B66FE"/>
    <w:rsid w:val="000B69A2"/>
    <w:rsid w:val="000B6F65"/>
    <w:rsid w:val="000B7831"/>
    <w:rsid w:val="000C02A9"/>
    <w:rsid w:val="000C02B1"/>
    <w:rsid w:val="000C0DAD"/>
    <w:rsid w:val="000C19F9"/>
    <w:rsid w:val="000C3DF6"/>
    <w:rsid w:val="000C481A"/>
    <w:rsid w:val="000C56E4"/>
    <w:rsid w:val="000C5D96"/>
    <w:rsid w:val="000C5F0E"/>
    <w:rsid w:val="000C6180"/>
    <w:rsid w:val="000C61F4"/>
    <w:rsid w:val="000C64B4"/>
    <w:rsid w:val="000C65A1"/>
    <w:rsid w:val="000C6C2F"/>
    <w:rsid w:val="000C6FD3"/>
    <w:rsid w:val="000D054B"/>
    <w:rsid w:val="000D05B0"/>
    <w:rsid w:val="000D103D"/>
    <w:rsid w:val="000D1173"/>
    <w:rsid w:val="000D2054"/>
    <w:rsid w:val="000D212C"/>
    <w:rsid w:val="000D2476"/>
    <w:rsid w:val="000D2479"/>
    <w:rsid w:val="000D26DD"/>
    <w:rsid w:val="000D2E0B"/>
    <w:rsid w:val="000D2E62"/>
    <w:rsid w:val="000D311D"/>
    <w:rsid w:val="000D376B"/>
    <w:rsid w:val="000D3A1F"/>
    <w:rsid w:val="000D46D0"/>
    <w:rsid w:val="000D4AB7"/>
    <w:rsid w:val="000D4E17"/>
    <w:rsid w:val="000D4E4D"/>
    <w:rsid w:val="000D5ACB"/>
    <w:rsid w:val="000D5CC9"/>
    <w:rsid w:val="000D6CA5"/>
    <w:rsid w:val="000D6CCB"/>
    <w:rsid w:val="000E0869"/>
    <w:rsid w:val="000E0AE4"/>
    <w:rsid w:val="000E0D61"/>
    <w:rsid w:val="000E112C"/>
    <w:rsid w:val="000E2A47"/>
    <w:rsid w:val="000E3587"/>
    <w:rsid w:val="000E40B1"/>
    <w:rsid w:val="000E46D6"/>
    <w:rsid w:val="000E4885"/>
    <w:rsid w:val="000E54AB"/>
    <w:rsid w:val="000E6432"/>
    <w:rsid w:val="000E6AB9"/>
    <w:rsid w:val="000E6FD2"/>
    <w:rsid w:val="000F0075"/>
    <w:rsid w:val="000F078E"/>
    <w:rsid w:val="000F0C79"/>
    <w:rsid w:val="000F1272"/>
    <w:rsid w:val="000F18E7"/>
    <w:rsid w:val="000F312E"/>
    <w:rsid w:val="000F33AF"/>
    <w:rsid w:val="000F4880"/>
    <w:rsid w:val="000F52B7"/>
    <w:rsid w:val="000F53F0"/>
    <w:rsid w:val="000F603F"/>
    <w:rsid w:val="000F6E83"/>
    <w:rsid w:val="00100320"/>
    <w:rsid w:val="0010095C"/>
    <w:rsid w:val="00101CB5"/>
    <w:rsid w:val="00101F41"/>
    <w:rsid w:val="001026BF"/>
    <w:rsid w:val="00102F7F"/>
    <w:rsid w:val="00103314"/>
    <w:rsid w:val="00103A5A"/>
    <w:rsid w:val="00104204"/>
    <w:rsid w:val="0010487E"/>
    <w:rsid w:val="00104C1F"/>
    <w:rsid w:val="00104C23"/>
    <w:rsid w:val="00105235"/>
    <w:rsid w:val="0010552C"/>
    <w:rsid w:val="001060AC"/>
    <w:rsid w:val="00106DF3"/>
    <w:rsid w:val="001072B1"/>
    <w:rsid w:val="00107401"/>
    <w:rsid w:val="001102A3"/>
    <w:rsid w:val="00110C43"/>
    <w:rsid w:val="0011282C"/>
    <w:rsid w:val="00113708"/>
    <w:rsid w:val="00114475"/>
    <w:rsid w:val="00114EA3"/>
    <w:rsid w:val="00114EF9"/>
    <w:rsid w:val="00115E2C"/>
    <w:rsid w:val="00116B2C"/>
    <w:rsid w:val="001172BF"/>
    <w:rsid w:val="001172D7"/>
    <w:rsid w:val="00120097"/>
    <w:rsid w:val="001203FE"/>
    <w:rsid w:val="00121384"/>
    <w:rsid w:val="00122853"/>
    <w:rsid w:val="00122B30"/>
    <w:rsid w:val="00123469"/>
    <w:rsid w:val="00123F03"/>
    <w:rsid w:val="00124D11"/>
    <w:rsid w:val="00125078"/>
    <w:rsid w:val="00125415"/>
    <w:rsid w:val="00126BFE"/>
    <w:rsid w:val="00126D8A"/>
    <w:rsid w:val="00127C5A"/>
    <w:rsid w:val="001301F6"/>
    <w:rsid w:val="00130869"/>
    <w:rsid w:val="00131263"/>
    <w:rsid w:val="00131B77"/>
    <w:rsid w:val="00131D10"/>
    <w:rsid w:val="00132081"/>
    <w:rsid w:val="0013229E"/>
    <w:rsid w:val="00132795"/>
    <w:rsid w:val="00133DCF"/>
    <w:rsid w:val="00134BFF"/>
    <w:rsid w:val="00135DB7"/>
    <w:rsid w:val="00135E74"/>
    <w:rsid w:val="00136964"/>
    <w:rsid w:val="001373BE"/>
    <w:rsid w:val="001373E0"/>
    <w:rsid w:val="00140F37"/>
    <w:rsid w:val="00141600"/>
    <w:rsid w:val="00142555"/>
    <w:rsid w:val="00142D4B"/>
    <w:rsid w:val="00143352"/>
    <w:rsid w:val="001436CA"/>
    <w:rsid w:val="0014377C"/>
    <w:rsid w:val="00143E42"/>
    <w:rsid w:val="00144D93"/>
    <w:rsid w:val="00144E23"/>
    <w:rsid w:val="001457B3"/>
    <w:rsid w:val="0014637A"/>
    <w:rsid w:val="00146DA5"/>
    <w:rsid w:val="00146E28"/>
    <w:rsid w:val="001479F4"/>
    <w:rsid w:val="00147E54"/>
    <w:rsid w:val="00147E9E"/>
    <w:rsid w:val="0015055A"/>
    <w:rsid w:val="00150A82"/>
    <w:rsid w:val="00151194"/>
    <w:rsid w:val="00151A2B"/>
    <w:rsid w:val="001525C9"/>
    <w:rsid w:val="00152D44"/>
    <w:rsid w:val="00152F57"/>
    <w:rsid w:val="00153038"/>
    <w:rsid w:val="00153782"/>
    <w:rsid w:val="001551EE"/>
    <w:rsid w:val="0015592B"/>
    <w:rsid w:val="001565AF"/>
    <w:rsid w:val="00156944"/>
    <w:rsid w:val="00162705"/>
    <w:rsid w:val="001628EB"/>
    <w:rsid w:val="00162BD5"/>
    <w:rsid w:val="00162D49"/>
    <w:rsid w:val="00162D61"/>
    <w:rsid w:val="0016395C"/>
    <w:rsid w:val="001649A1"/>
    <w:rsid w:val="00165D11"/>
    <w:rsid w:val="00166691"/>
    <w:rsid w:val="00166B5C"/>
    <w:rsid w:val="00166B79"/>
    <w:rsid w:val="001672C7"/>
    <w:rsid w:val="001701A5"/>
    <w:rsid w:val="00171EDD"/>
    <w:rsid w:val="001722A1"/>
    <w:rsid w:val="001733FB"/>
    <w:rsid w:val="001738A7"/>
    <w:rsid w:val="00173A43"/>
    <w:rsid w:val="00173AFA"/>
    <w:rsid w:val="001747D1"/>
    <w:rsid w:val="001750AC"/>
    <w:rsid w:val="001754D7"/>
    <w:rsid w:val="00175591"/>
    <w:rsid w:val="0017631E"/>
    <w:rsid w:val="00176BC4"/>
    <w:rsid w:val="00176E25"/>
    <w:rsid w:val="00177369"/>
    <w:rsid w:val="00180507"/>
    <w:rsid w:val="001806AB"/>
    <w:rsid w:val="00180D93"/>
    <w:rsid w:val="001818A8"/>
    <w:rsid w:val="001824D1"/>
    <w:rsid w:val="00182B13"/>
    <w:rsid w:val="00182BAF"/>
    <w:rsid w:val="00183D77"/>
    <w:rsid w:val="00184E6A"/>
    <w:rsid w:val="001855A3"/>
    <w:rsid w:val="00185F22"/>
    <w:rsid w:val="00186758"/>
    <w:rsid w:val="00186B75"/>
    <w:rsid w:val="00187332"/>
    <w:rsid w:val="001876EA"/>
    <w:rsid w:val="00190737"/>
    <w:rsid w:val="00191291"/>
    <w:rsid w:val="001919BD"/>
    <w:rsid w:val="00191B2D"/>
    <w:rsid w:val="00191F91"/>
    <w:rsid w:val="00192294"/>
    <w:rsid w:val="001934D7"/>
    <w:rsid w:val="00193D88"/>
    <w:rsid w:val="00194300"/>
    <w:rsid w:val="00194D45"/>
    <w:rsid w:val="0019568B"/>
    <w:rsid w:val="00195743"/>
    <w:rsid w:val="00195AE0"/>
    <w:rsid w:val="00196281"/>
    <w:rsid w:val="00196905"/>
    <w:rsid w:val="001978EE"/>
    <w:rsid w:val="00197ED5"/>
    <w:rsid w:val="001A099F"/>
    <w:rsid w:val="001A2720"/>
    <w:rsid w:val="001A28DE"/>
    <w:rsid w:val="001A31C2"/>
    <w:rsid w:val="001A3AFD"/>
    <w:rsid w:val="001A4070"/>
    <w:rsid w:val="001A4606"/>
    <w:rsid w:val="001A4A17"/>
    <w:rsid w:val="001A4A57"/>
    <w:rsid w:val="001A4C89"/>
    <w:rsid w:val="001A55CC"/>
    <w:rsid w:val="001A5B99"/>
    <w:rsid w:val="001A5D5B"/>
    <w:rsid w:val="001A7DE6"/>
    <w:rsid w:val="001B0C0D"/>
    <w:rsid w:val="001B10AC"/>
    <w:rsid w:val="001B1A48"/>
    <w:rsid w:val="001B1DAB"/>
    <w:rsid w:val="001B22A1"/>
    <w:rsid w:val="001B2A17"/>
    <w:rsid w:val="001B2C37"/>
    <w:rsid w:val="001B31AE"/>
    <w:rsid w:val="001B3D7B"/>
    <w:rsid w:val="001B41C3"/>
    <w:rsid w:val="001B4252"/>
    <w:rsid w:val="001B4315"/>
    <w:rsid w:val="001B479C"/>
    <w:rsid w:val="001B4C03"/>
    <w:rsid w:val="001B510F"/>
    <w:rsid w:val="001B538A"/>
    <w:rsid w:val="001B5E78"/>
    <w:rsid w:val="001B65A9"/>
    <w:rsid w:val="001B7014"/>
    <w:rsid w:val="001B7674"/>
    <w:rsid w:val="001B7CEF"/>
    <w:rsid w:val="001B7E41"/>
    <w:rsid w:val="001C11E9"/>
    <w:rsid w:val="001C1277"/>
    <w:rsid w:val="001C17E7"/>
    <w:rsid w:val="001C198D"/>
    <w:rsid w:val="001C27DB"/>
    <w:rsid w:val="001C33AD"/>
    <w:rsid w:val="001C3CE7"/>
    <w:rsid w:val="001C42E6"/>
    <w:rsid w:val="001C5561"/>
    <w:rsid w:val="001C58A8"/>
    <w:rsid w:val="001C60E3"/>
    <w:rsid w:val="001C7148"/>
    <w:rsid w:val="001C743D"/>
    <w:rsid w:val="001D065C"/>
    <w:rsid w:val="001D0F10"/>
    <w:rsid w:val="001D3A2E"/>
    <w:rsid w:val="001D4812"/>
    <w:rsid w:val="001D4883"/>
    <w:rsid w:val="001D4AA8"/>
    <w:rsid w:val="001D5110"/>
    <w:rsid w:val="001D58E6"/>
    <w:rsid w:val="001D78D6"/>
    <w:rsid w:val="001E0677"/>
    <w:rsid w:val="001E0E42"/>
    <w:rsid w:val="001E11F9"/>
    <w:rsid w:val="001E1664"/>
    <w:rsid w:val="001E271D"/>
    <w:rsid w:val="001E2E0E"/>
    <w:rsid w:val="001E3209"/>
    <w:rsid w:val="001E4478"/>
    <w:rsid w:val="001E4FA3"/>
    <w:rsid w:val="001E5418"/>
    <w:rsid w:val="001E5522"/>
    <w:rsid w:val="001E610B"/>
    <w:rsid w:val="001E6C93"/>
    <w:rsid w:val="001E71B1"/>
    <w:rsid w:val="001E7556"/>
    <w:rsid w:val="001E7DF3"/>
    <w:rsid w:val="001F0599"/>
    <w:rsid w:val="001F10E4"/>
    <w:rsid w:val="001F25AE"/>
    <w:rsid w:val="001F28BD"/>
    <w:rsid w:val="001F2AEA"/>
    <w:rsid w:val="001F362D"/>
    <w:rsid w:val="001F3DFC"/>
    <w:rsid w:val="001F469F"/>
    <w:rsid w:val="001F484B"/>
    <w:rsid w:val="001F4A3E"/>
    <w:rsid w:val="001F4F7D"/>
    <w:rsid w:val="001F53C2"/>
    <w:rsid w:val="001F557A"/>
    <w:rsid w:val="001F56B5"/>
    <w:rsid w:val="001F632C"/>
    <w:rsid w:val="001F7086"/>
    <w:rsid w:val="001F72C7"/>
    <w:rsid w:val="001F7439"/>
    <w:rsid w:val="00200516"/>
    <w:rsid w:val="002017F0"/>
    <w:rsid w:val="00201E14"/>
    <w:rsid w:val="0020395E"/>
    <w:rsid w:val="00204667"/>
    <w:rsid w:val="002046DA"/>
    <w:rsid w:val="002046E7"/>
    <w:rsid w:val="00204F8A"/>
    <w:rsid w:val="00205336"/>
    <w:rsid w:val="00205641"/>
    <w:rsid w:val="00205D23"/>
    <w:rsid w:val="00205F00"/>
    <w:rsid w:val="0020669B"/>
    <w:rsid w:val="002071D2"/>
    <w:rsid w:val="00207760"/>
    <w:rsid w:val="00207D38"/>
    <w:rsid w:val="002105FC"/>
    <w:rsid w:val="0021229E"/>
    <w:rsid w:val="00212419"/>
    <w:rsid w:val="00212F83"/>
    <w:rsid w:val="002145F2"/>
    <w:rsid w:val="00214A5E"/>
    <w:rsid w:val="00214BDA"/>
    <w:rsid w:val="002156AF"/>
    <w:rsid w:val="00215832"/>
    <w:rsid w:val="002158EB"/>
    <w:rsid w:val="00216841"/>
    <w:rsid w:val="002176ED"/>
    <w:rsid w:val="0022015D"/>
    <w:rsid w:val="00220EAA"/>
    <w:rsid w:val="00221380"/>
    <w:rsid w:val="002213F5"/>
    <w:rsid w:val="002215D9"/>
    <w:rsid w:val="00221FA4"/>
    <w:rsid w:val="0022340C"/>
    <w:rsid w:val="002244E1"/>
    <w:rsid w:val="00225BD2"/>
    <w:rsid w:val="00225C01"/>
    <w:rsid w:val="00227117"/>
    <w:rsid w:val="002301DC"/>
    <w:rsid w:val="00230C51"/>
    <w:rsid w:val="00230D2B"/>
    <w:rsid w:val="00231F65"/>
    <w:rsid w:val="00232ED6"/>
    <w:rsid w:val="00232F74"/>
    <w:rsid w:val="00233756"/>
    <w:rsid w:val="00234763"/>
    <w:rsid w:val="00236B52"/>
    <w:rsid w:val="00237687"/>
    <w:rsid w:val="002377C6"/>
    <w:rsid w:val="00237F9E"/>
    <w:rsid w:val="00240148"/>
    <w:rsid w:val="002409AD"/>
    <w:rsid w:val="00241600"/>
    <w:rsid w:val="002416A8"/>
    <w:rsid w:val="00241903"/>
    <w:rsid w:val="00243382"/>
    <w:rsid w:val="00244A6D"/>
    <w:rsid w:val="00244BD4"/>
    <w:rsid w:val="00244E3A"/>
    <w:rsid w:val="002452B9"/>
    <w:rsid w:val="00245328"/>
    <w:rsid w:val="00246126"/>
    <w:rsid w:val="00246723"/>
    <w:rsid w:val="00246AE7"/>
    <w:rsid w:val="00246CE1"/>
    <w:rsid w:val="0024775D"/>
    <w:rsid w:val="00251D69"/>
    <w:rsid w:val="0025222D"/>
    <w:rsid w:val="002524FF"/>
    <w:rsid w:val="00252847"/>
    <w:rsid w:val="00252FF4"/>
    <w:rsid w:val="00253479"/>
    <w:rsid w:val="00253AA9"/>
    <w:rsid w:val="0025409A"/>
    <w:rsid w:val="002541AE"/>
    <w:rsid w:val="00254A2A"/>
    <w:rsid w:val="00254DC1"/>
    <w:rsid w:val="00254F92"/>
    <w:rsid w:val="002550BD"/>
    <w:rsid w:val="00255890"/>
    <w:rsid w:val="00255FE9"/>
    <w:rsid w:val="0025613E"/>
    <w:rsid w:val="002568FA"/>
    <w:rsid w:val="002569E4"/>
    <w:rsid w:val="00256F4B"/>
    <w:rsid w:val="00256FE4"/>
    <w:rsid w:val="002579E7"/>
    <w:rsid w:val="00260862"/>
    <w:rsid w:val="002619D1"/>
    <w:rsid w:val="00262969"/>
    <w:rsid w:val="00262D2E"/>
    <w:rsid w:val="00262DDF"/>
    <w:rsid w:val="00262ED1"/>
    <w:rsid w:val="002636B8"/>
    <w:rsid w:val="0026610A"/>
    <w:rsid w:val="0026670C"/>
    <w:rsid w:val="00266C26"/>
    <w:rsid w:val="0027019E"/>
    <w:rsid w:val="00270448"/>
    <w:rsid w:val="00270587"/>
    <w:rsid w:val="002706DE"/>
    <w:rsid w:val="00270826"/>
    <w:rsid w:val="00270E7B"/>
    <w:rsid w:val="0027136D"/>
    <w:rsid w:val="00271B02"/>
    <w:rsid w:val="00272C94"/>
    <w:rsid w:val="00274B5E"/>
    <w:rsid w:val="00275170"/>
    <w:rsid w:val="002755B1"/>
    <w:rsid w:val="00276834"/>
    <w:rsid w:val="0027693E"/>
    <w:rsid w:val="00277870"/>
    <w:rsid w:val="00277C0C"/>
    <w:rsid w:val="00277E6A"/>
    <w:rsid w:val="002807AD"/>
    <w:rsid w:val="00281550"/>
    <w:rsid w:val="002816DA"/>
    <w:rsid w:val="00281D4B"/>
    <w:rsid w:val="00282514"/>
    <w:rsid w:val="00282D2E"/>
    <w:rsid w:val="00282DD8"/>
    <w:rsid w:val="0028352C"/>
    <w:rsid w:val="002841CD"/>
    <w:rsid w:val="00284F49"/>
    <w:rsid w:val="002854EB"/>
    <w:rsid w:val="00285907"/>
    <w:rsid w:val="00285C2C"/>
    <w:rsid w:val="00286697"/>
    <w:rsid w:val="00286D6D"/>
    <w:rsid w:val="002877B3"/>
    <w:rsid w:val="00287E3F"/>
    <w:rsid w:val="00291F81"/>
    <w:rsid w:val="00292457"/>
    <w:rsid w:val="0029276F"/>
    <w:rsid w:val="00292787"/>
    <w:rsid w:val="0029358E"/>
    <w:rsid w:val="002939B0"/>
    <w:rsid w:val="00294524"/>
    <w:rsid w:val="002946E5"/>
    <w:rsid w:val="00295020"/>
    <w:rsid w:val="00295118"/>
    <w:rsid w:val="0029591C"/>
    <w:rsid w:val="00295D1F"/>
    <w:rsid w:val="00295E15"/>
    <w:rsid w:val="0029646F"/>
    <w:rsid w:val="002964D4"/>
    <w:rsid w:val="00296D22"/>
    <w:rsid w:val="002970D8"/>
    <w:rsid w:val="00297AC1"/>
    <w:rsid w:val="002A0310"/>
    <w:rsid w:val="002A06CC"/>
    <w:rsid w:val="002A0A3B"/>
    <w:rsid w:val="002A0BAD"/>
    <w:rsid w:val="002A107A"/>
    <w:rsid w:val="002A1A3A"/>
    <w:rsid w:val="002A1B2A"/>
    <w:rsid w:val="002A2004"/>
    <w:rsid w:val="002A205F"/>
    <w:rsid w:val="002A2739"/>
    <w:rsid w:val="002A2A5B"/>
    <w:rsid w:val="002A405C"/>
    <w:rsid w:val="002A522B"/>
    <w:rsid w:val="002A55B0"/>
    <w:rsid w:val="002A5BE7"/>
    <w:rsid w:val="002A6753"/>
    <w:rsid w:val="002A6D46"/>
    <w:rsid w:val="002A6F0B"/>
    <w:rsid w:val="002B024C"/>
    <w:rsid w:val="002B0446"/>
    <w:rsid w:val="002B069C"/>
    <w:rsid w:val="002B0803"/>
    <w:rsid w:val="002B09B4"/>
    <w:rsid w:val="002B15B7"/>
    <w:rsid w:val="002B1706"/>
    <w:rsid w:val="002B1E9A"/>
    <w:rsid w:val="002B235F"/>
    <w:rsid w:val="002B2499"/>
    <w:rsid w:val="002B3763"/>
    <w:rsid w:val="002B41BD"/>
    <w:rsid w:val="002B51F6"/>
    <w:rsid w:val="002B5C82"/>
    <w:rsid w:val="002B5E7E"/>
    <w:rsid w:val="002B697F"/>
    <w:rsid w:val="002B6EC8"/>
    <w:rsid w:val="002B7824"/>
    <w:rsid w:val="002C18D8"/>
    <w:rsid w:val="002C1F2B"/>
    <w:rsid w:val="002C2417"/>
    <w:rsid w:val="002C26AF"/>
    <w:rsid w:val="002C355E"/>
    <w:rsid w:val="002C36AA"/>
    <w:rsid w:val="002C4BCD"/>
    <w:rsid w:val="002C58B2"/>
    <w:rsid w:val="002C599A"/>
    <w:rsid w:val="002C68B5"/>
    <w:rsid w:val="002C707B"/>
    <w:rsid w:val="002D11CF"/>
    <w:rsid w:val="002D120F"/>
    <w:rsid w:val="002D177A"/>
    <w:rsid w:val="002D234E"/>
    <w:rsid w:val="002D2580"/>
    <w:rsid w:val="002D2C44"/>
    <w:rsid w:val="002D2E33"/>
    <w:rsid w:val="002D2E85"/>
    <w:rsid w:val="002D3C59"/>
    <w:rsid w:val="002D42DA"/>
    <w:rsid w:val="002D559F"/>
    <w:rsid w:val="002D6A84"/>
    <w:rsid w:val="002D7EEB"/>
    <w:rsid w:val="002E0F48"/>
    <w:rsid w:val="002E0FBC"/>
    <w:rsid w:val="002E1F37"/>
    <w:rsid w:val="002E22C4"/>
    <w:rsid w:val="002E2B81"/>
    <w:rsid w:val="002E2C4A"/>
    <w:rsid w:val="002E325C"/>
    <w:rsid w:val="002E367B"/>
    <w:rsid w:val="002E48AA"/>
    <w:rsid w:val="002E4B15"/>
    <w:rsid w:val="002E51AC"/>
    <w:rsid w:val="002E5CE4"/>
    <w:rsid w:val="002E6018"/>
    <w:rsid w:val="002E69B1"/>
    <w:rsid w:val="002E6F46"/>
    <w:rsid w:val="002E7434"/>
    <w:rsid w:val="002E79F9"/>
    <w:rsid w:val="002E7DAE"/>
    <w:rsid w:val="002F02C6"/>
    <w:rsid w:val="002F093F"/>
    <w:rsid w:val="002F120E"/>
    <w:rsid w:val="002F2125"/>
    <w:rsid w:val="002F3093"/>
    <w:rsid w:val="002F323F"/>
    <w:rsid w:val="002F39A9"/>
    <w:rsid w:val="002F4BDC"/>
    <w:rsid w:val="002F5763"/>
    <w:rsid w:val="002F5F7B"/>
    <w:rsid w:val="002F6038"/>
    <w:rsid w:val="002F6827"/>
    <w:rsid w:val="002F796F"/>
    <w:rsid w:val="002F7A34"/>
    <w:rsid w:val="002F7B89"/>
    <w:rsid w:val="00300554"/>
    <w:rsid w:val="003017E9"/>
    <w:rsid w:val="00301B10"/>
    <w:rsid w:val="00301FAC"/>
    <w:rsid w:val="0030322F"/>
    <w:rsid w:val="003039E2"/>
    <w:rsid w:val="00304206"/>
    <w:rsid w:val="00304949"/>
    <w:rsid w:val="00304BDB"/>
    <w:rsid w:val="00305050"/>
    <w:rsid w:val="00305620"/>
    <w:rsid w:val="00306274"/>
    <w:rsid w:val="00306F7F"/>
    <w:rsid w:val="00306FC7"/>
    <w:rsid w:val="0030755E"/>
    <w:rsid w:val="00310807"/>
    <w:rsid w:val="00310F08"/>
    <w:rsid w:val="00311A15"/>
    <w:rsid w:val="0031443A"/>
    <w:rsid w:val="0031526E"/>
    <w:rsid w:val="0031540F"/>
    <w:rsid w:val="003154AD"/>
    <w:rsid w:val="00315DEC"/>
    <w:rsid w:val="00316145"/>
    <w:rsid w:val="003168E9"/>
    <w:rsid w:val="003177A3"/>
    <w:rsid w:val="00320F83"/>
    <w:rsid w:val="003210ED"/>
    <w:rsid w:val="003224D3"/>
    <w:rsid w:val="00323822"/>
    <w:rsid w:val="00323899"/>
    <w:rsid w:val="00323BB5"/>
    <w:rsid w:val="00323D80"/>
    <w:rsid w:val="003240B9"/>
    <w:rsid w:val="003242D2"/>
    <w:rsid w:val="003244AE"/>
    <w:rsid w:val="003244FF"/>
    <w:rsid w:val="003246BF"/>
    <w:rsid w:val="00325983"/>
    <w:rsid w:val="00326338"/>
    <w:rsid w:val="00330191"/>
    <w:rsid w:val="003303E0"/>
    <w:rsid w:val="00330AFF"/>
    <w:rsid w:val="003326D5"/>
    <w:rsid w:val="003344E7"/>
    <w:rsid w:val="003357C3"/>
    <w:rsid w:val="0033590A"/>
    <w:rsid w:val="0033592D"/>
    <w:rsid w:val="00335AAB"/>
    <w:rsid w:val="00335D8E"/>
    <w:rsid w:val="00337205"/>
    <w:rsid w:val="00340404"/>
    <w:rsid w:val="00340B6B"/>
    <w:rsid w:val="0034102A"/>
    <w:rsid w:val="003412FA"/>
    <w:rsid w:val="00341EBC"/>
    <w:rsid w:val="00342A07"/>
    <w:rsid w:val="00342FE1"/>
    <w:rsid w:val="00343AA5"/>
    <w:rsid w:val="00344413"/>
    <w:rsid w:val="00344524"/>
    <w:rsid w:val="00344863"/>
    <w:rsid w:val="00344F7C"/>
    <w:rsid w:val="00345705"/>
    <w:rsid w:val="00346078"/>
    <w:rsid w:val="0034667A"/>
    <w:rsid w:val="00346929"/>
    <w:rsid w:val="00346B5D"/>
    <w:rsid w:val="003471CF"/>
    <w:rsid w:val="00347268"/>
    <w:rsid w:val="00347C56"/>
    <w:rsid w:val="0035020F"/>
    <w:rsid w:val="00350C21"/>
    <w:rsid w:val="00353691"/>
    <w:rsid w:val="003537C3"/>
    <w:rsid w:val="00354B45"/>
    <w:rsid w:val="003552D1"/>
    <w:rsid w:val="00356325"/>
    <w:rsid w:val="00356E98"/>
    <w:rsid w:val="00357F61"/>
    <w:rsid w:val="00360940"/>
    <w:rsid w:val="00360D27"/>
    <w:rsid w:val="00360D78"/>
    <w:rsid w:val="00362065"/>
    <w:rsid w:val="00362AB8"/>
    <w:rsid w:val="00363550"/>
    <w:rsid w:val="00363BB1"/>
    <w:rsid w:val="00363CF9"/>
    <w:rsid w:val="0036513A"/>
    <w:rsid w:val="0036566F"/>
    <w:rsid w:val="0036620D"/>
    <w:rsid w:val="003665A8"/>
    <w:rsid w:val="00370606"/>
    <w:rsid w:val="003706C9"/>
    <w:rsid w:val="003707B8"/>
    <w:rsid w:val="00371463"/>
    <w:rsid w:val="00372E10"/>
    <w:rsid w:val="00373583"/>
    <w:rsid w:val="00373C12"/>
    <w:rsid w:val="0037428D"/>
    <w:rsid w:val="00374426"/>
    <w:rsid w:val="00374AFC"/>
    <w:rsid w:val="00374DA9"/>
    <w:rsid w:val="00375D84"/>
    <w:rsid w:val="00376F35"/>
    <w:rsid w:val="0037760F"/>
    <w:rsid w:val="00380355"/>
    <w:rsid w:val="00380A10"/>
    <w:rsid w:val="00380B2D"/>
    <w:rsid w:val="0038122D"/>
    <w:rsid w:val="003814B5"/>
    <w:rsid w:val="00381A38"/>
    <w:rsid w:val="003828B9"/>
    <w:rsid w:val="00382BF1"/>
    <w:rsid w:val="00383548"/>
    <w:rsid w:val="00383A28"/>
    <w:rsid w:val="0038492C"/>
    <w:rsid w:val="00386041"/>
    <w:rsid w:val="00386061"/>
    <w:rsid w:val="00386A48"/>
    <w:rsid w:val="00386F65"/>
    <w:rsid w:val="003872A0"/>
    <w:rsid w:val="00387C73"/>
    <w:rsid w:val="003915AB"/>
    <w:rsid w:val="0039216F"/>
    <w:rsid w:val="003935AB"/>
    <w:rsid w:val="00393E64"/>
    <w:rsid w:val="0039403E"/>
    <w:rsid w:val="003947B4"/>
    <w:rsid w:val="00394A02"/>
    <w:rsid w:val="00395574"/>
    <w:rsid w:val="0039568C"/>
    <w:rsid w:val="00395C6E"/>
    <w:rsid w:val="00395EEC"/>
    <w:rsid w:val="0039609E"/>
    <w:rsid w:val="003967DB"/>
    <w:rsid w:val="00396F6D"/>
    <w:rsid w:val="00397CA0"/>
    <w:rsid w:val="00397CC1"/>
    <w:rsid w:val="003A0408"/>
    <w:rsid w:val="003A0932"/>
    <w:rsid w:val="003A0A34"/>
    <w:rsid w:val="003A0AEB"/>
    <w:rsid w:val="003A2463"/>
    <w:rsid w:val="003A2BE3"/>
    <w:rsid w:val="003A3808"/>
    <w:rsid w:val="003A411B"/>
    <w:rsid w:val="003A48AD"/>
    <w:rsid w:val="003A4E3F"/>
    <w:rsid w:val="003A4F67"/>
    <w:rsid w:val="003A578B"/>
    <w:rsid w:val="003A5A05"/>
    <w:rsid w:val="003A5F25"/>
    <w:rsid w:val="003A66AB"/>
    <w:rsid w:val="003A6E4C"/>
    <w:rsid w:val="003A7702"/>
    <w:rsid w:val="003B104D"/>
    <w:rsid w:val="003B1A4C"/>
    <w:rsid w:val="003B1C95"/>
    <w:rsid w:val="003B1EC2"/>
    <w:rsid w:val="003B39AC"/>
    <w:rsid w:val="003B46A0"/>
    <w:rsid w:val="003B4754"/>
    <w:rsid w:val="003B7AF7"/>
    <w:rsid w:val="003B7F4C"/>
    <w:rsid w:val="003C063B"/>
    <w:rsid w:val="003C06BB"/>
    <w:rsid w:val="003C0F43"/>
    <w:rsid w:val="003C1592"/>
    <w:rsid w:val="003C293D"/>
    <w:rsid w:val="003C31FF"/>
    <w:rsid w:val="003C34CB"/>
    <w:rsid w:val="003C395F"/>
    <w:rsid w:val="003C47E2"/>
    <w:rsid w:val="003C48C9"/>
    <w:rsid w:val="003C4CB6"/>
    <w:rsid w:val="003C5438"/>
    <w:rsid w:val="003C5A2E"/>
    <w:rsid w:val="003C5B33"/>
    <w:rsid w:val="003C61E8"/>
    <w:rsid w:val="003C66CA"/>
    <w:rsid w:val="003C6EAE"/>
    <w:rsid w:val="003C6F30"/>
    <w:rsid w:val="003C784D"/>
    <w:rsid w:val="003C7B9C"/>
    <w:rsid w:val="003D004A"/>
    <w:rsid w:val="003D07DB"/>
    <w:rsid w:val="003D18E3"/>
    <w:rsid w:val="003D1DB5"/>
    <w:rsid w:val="003D2082"/>
    <w:rsid w:val="003D2FB5"/>
    <w:rsid w:val="003D3266"/>
    <w:rsid w:val="003D412A"/>
    <w:rsid w:val="003D4862"/>
    <w:rsid w:val="003D519E"/>
    <w:rsid w:val="003D542A"/>
    <w:rsid w:val="003D5DBE"/>
    <w:rsid w:val="003D6584"/>
    <w:rsid w:val="003E0716"/>
    <w:rsid w:val="003E09B7"/>
    <w:rsid w:val="003E12B6"/>
    <w:rsid w:val="003E2009"/>
    <w:rsid w:val="003E3D68"/>
    <w:rsid w:val="003E48EA"/>
    <w:rsid w:val="003E4C6B"/>
    <w:rsid w:val="003E4F54"/>
    <w:rsid w:val="003E5AD1"/>
    <w:rsid w:val="003E5EF4"/>
    <w:rsid w:val="003E66DF"/>
    <w:rsid w:val="003E67B0"/>
    <w:rsid w:val="003E680F"/>
    <w:rsid w:val="003E7C5D"/>
    <w:rsid w:val="003F0747"/>
    <w:rsid w:val="003F0BE6"/>
    <w:rsid w:val="003F19B1"/>
    <w:rsid w:val="003F4CD0"/>
    <w:rsid w:val="003F61EB"/>
    <w:rsid w:val="003F65DD"/>
    <w:rsid w:val="003F6D71"/>
    <w:rsid w:val="003F751B"/>
    <w:rsid w:val="003F7D57"/>
    <w:rsid w:val="0040024F"/>
    <w:rsid w:val="00400506"/>
    <w:rsid w:val="00400A80"/>
    <w:rsid w:val="00400CDD"/>
    <w:rsid w:val="00401929"/>
    <w:rsid w:val="00401C20"/>
    <w:rsid w:val="00402BC5"/>
    <w:rsid w:val="0040355E"/>
    <w:rsid w:val="00405FF6"/>
    <w:rsid w:val="00406D55"/>
    <w:rsid w:val="00406DBF"/>
    <w:rsid w:val="00406ED0"/>
    <w:rsid w:val="0040756F"/>
    <w:rsid w:val="00407DAE"/>
    <w:rsid w:val="004104C0"/>
    <w:rsid w:val="004108CE"/>
    <w:rsid w:val="0041097F"/>
    <w:rsid w:val="00411ADD"/>
    <w:rsid w:val="00412794"/>
    <w:rsid w:val="00412B39"/>
    <w:rsid w:val="0041310F"/>
    <w:rsid w:val="00413F91"/>
    <w:rsid w:val="004142D8"/>
    <w:rsid w:val="004143A3"/>
    <w:rsid w:val="004151DB"/>
    <w:rsid w:val="00415361"/>
    <w:rsid w:val="00415C70"/>
    <w:rsid w:val="004160A5"/>
    <w:rsid w:val="00416E8A"/>
    <w:rsid w:val="00417A31"/>
    <w:rsid w:val="004212C7"/>
    <w:rsid w:val="00421474"/>
    <w:rsid w:val="004217D8"/>
    <w:rsid w:val="00422902"/>
    <w:rsid w:val="00422FFC"/>
    <w:rsid w:val="00423EC4"/>
    <w:rsid w:val="004256B6"/>
    <w:rsid w:val="00425CB4"/>
    <w:rsid w:val="004264AB"/>
    <w:rsid w:val="00426506"/>
    <w:rsid w:val="004266A2"/>
    <w:rsid w:val="004276B8"/>
    <w:rsid w:val="00431B89"/>
    <w:rsid w:val="00431E2E"/>
    <w:rsid w:val="00431ED2"/>
    <w:rsid w:val="00432CB0"/>
    <w:rsid w:val="0043302F"/>
    <w:rsid w:val="00433075"/>
    <w:rsid w:val="00433310"/>
    <w:rsid w:val="00433B75"/>
    <w:rsid w:val="00434387"/>
    <w:rsid w:val="00434808"/>
    <w:rsid w:val="00435300"/>
    <w:rsid w:val="00436E2F"/>
    <w:rsid w:val="00440D5D"/>
    <w:rsid w:val="0044128F"/>
    <w:rsid w:val="00441FF7"/>
    <w:rsid w:val="0044218C"/>
    <w:rsid w:val="004426F6"/>
    <w:rsid w:val="00442DE5"/>
    <w:rsid w:val="0044365D"/>
    <w:rsid w:val="00443A28"/>
    <w:rsid w:val="00444FA1"/>
    <w:rsid w:val="0044546E"/>
    <w:rsid w:val="00446791"/>
    <w:rsid w:val="00450019"/>
    <w:rsid w:val="00450D72"/>
    <w:rsid w:val="004516C5"/>
    <w:rsid w:val="004519D3"/>
    <w:rsid w:val="00452A62"/>
    <w:rsid w:val="00452DF5"/>
    <w:rsid w:val="00454921"/>
    <w:rsid w:val="00455F4B"/>
    <w:rsid w:val="004563A4"/>
    <w:rsid w:val="004564F8"/>
    <w:rsid w:val="004565B1"/>
    <w:rsid w:val="00456BAE"/>
    <w:rsid w:val="00456C38"/>
    <w:rsid w:val="00456F38"/>
    <w:rsid w:val="00457114"/>
    <w:rsid w:val="00457142"/>
    <w:rsid w:val="0045743B"/>
    <w:rsid w:val="00461154"/>
    <w:rsid w:val="00461A1E"/>
    <w:rsid w:val="00462F4B"/>
    <w:rsid w:val="00463403"/>
    <w:rsid w:val="00463A37"/>
    <w:rsid w:val="00463F78"/>
    <w:rsid w:val="004650A2"/>
    <w:rsid w:val="00465638"/>
    <w:rsid w:val="00465A97"/>
    <w:rsid w:val="00465C7E"/>
    <w:rsid w:val="0046614D"/>
    <w:rsid w:val="0046623C"/>
    <w:rsid w:val="00466868"/>
    <w:rsid w:val="00467438"/>
    <w:rsid w:val="00467574"/>
    <w:rsid w:val="0047110A"/>
    <w:rsid w:val="00471EB4"/>
    <w:rsid w:val="00471FC2"/>
    <w:rsid w:val="00472D0F"/>
    <w:rsid w:val="00473FBB"/>
    <w:rsid w:val="00474C4D"/>
    <w:rsid w:val="00474CC5"/>
    <w:rsid w:val="00475AFA"/>
    <w:rsid w:val="00475C7C"/>
    <w:rsid w:val="00476492"/>
    <w:rsid w:val="004779EB"/>
    <w:rsid w:val="00477CB6"/>
    <w:rsid w:val="00477D2E"/>
    <w:rsid w:val="004812B9"/>
    <w:rsid w:val="00481E4B"/>
    <w:rsid w:val="00481F3A"/>
    <w:rsid w:val="00482127"/>
    <w:rsid w:val="004823D8"/>
    <w:rsid w:val="00483ECB"/>
    <w:rsid w:val="004845DE"/>
    <w:rsid w:val="004848CB"/>
    <w:rsid w:val="00484D12"/>
    <w:rsid w:val="00484F04"/>
    <w:rsid w:val="0048505E"/>
    <w:rsid w:val="004869AF"/>
    <w:rsid w:val="0048759F"/>
    <w:rsid w:val="00487861"/>
    <w:rsid w:val="004903D6"/>
    <w:rsid w:val="00490CC1"/>
    <w:rsid w:val="00490D4C"/>
    <w:rsid w:val="004918EE"/>
    <w:rsid w:val="00492832"/>
    <w:rsid w:val="00493971"/>
    <w:rsid w:val="00493F1F"/>
    <w:rsid w:val="00493F6C"/>
    <w:rsid w:val="004941B5"/>
    <w:rsid w:val="004941B9"/>
    <w:rsid w:val="004954C2"/>
    <w:rsid w:val="004955E3"/>
    <w:rsid w:val="00495934"/>
    <w:rsid w:val="00496992"/>
    <w:rsid w:val="00496C2C"/>
    <w:rsid w:val="00496DD7"/>
    <w:rsid w:val="004A07BC"/>
    <w:rsid w:val="004A1414"/>
    <w:rsid w:val="004A2C3F"/>
    <w:rsid w:val="004A372A"/>
    <w:rsid w:val="004A4425"/>
    <w:rsid w:val="004A5B8A"/>
    <w:rsid w:val="004A6553"/>
    <w:rsid w:val="004A6A31"/>
    <w:rsid w:val="004A6F5A"/>
    <w:rsid w:val="004A7251"/>
    <w:rsid w:val="004A73C4"/>
    <w:rsid w:val="004A7E2E"/>
    <w:rsid w:val="004A7FAE"/>
    <w:rsid w:val="004B0111"/>
    <w:rsid w:val="004B09DE"/>
    <w:rsid w:val="004B1C3D"/>
    <w:rsid w:val="004B1C96"/>
    <w:rsid w:val="004B3DB9"/>
    <w:rsid w:val="004B4347"/>
    <w:rsid w:val="004B570F"/>
    <w:rsid w:val="004B6938"/>
    <w:rsid w:val="004B6B09"/>
    <w:rsid w:val="004B6DBA"/>
    <w:rsid w:val="004B6E56"/>
    <w:rsid w:val="004B7997"/>
    <w:rsid w:val="004B7CB9"/>
    <w:rsid w:val="004C0543"/>
    <w:rsid w:val="004C06EE"/>
    <w:rsid w:val="004C1162"/>
    <w:rsid w:val="004C1343"/>
    <w:rsid w:val="004C1844"/>
    <w:rsid w:val="004C5904"/>
    <w:rsid w:val="004C72E5"/>
    <w:rsid w:val="004C790B"/>
    <w:rsid w:val="004D034D"/>
    <w:rsid w:val="004D0462"/>
    <w:rsid w:val="004D0EDA"/>
    <w:rsid w:val="004D151A"/>
    <w:rsid w:val="004D1BA9"/>
    <w:rsid w:val="004D2033"/>
    <w:rsid w:val="004D207A"/>
    <w:rsid w:val="004D2C08"/>
    <w:rsid w:val="004D4884"/>
    <w:rsid w:val="004D51E6"/>
    <w:rsid w:val="004D54FE"/>
    <w:rsid w:val="004D5F1E"/>
    <w:rsid w:val="004D6E9D"/>
    <w:rsid w:val="004D7C7C"/>
    <w:rsid w:val="004E0497"/>
    <w:rsid w:val="004E13F8"/>
    <w:rsid w:val="004E1834"/>
    <w:rsid w:val="004E1950"/>
    <w:rsid w:val="004E1C95"/>
    <w:rsid w:val="004E265C"/>
    <w:rsid w:val="004E2778"/>
    <w:rsid w:val="004E3266"/>
    <w:rsid w:val="004E5FB7"/>
    <w:rsid w:val="004E6531"/>
    <w:rsid w:val="004F0298"/>
    <w:rsid w:val="004F08EC"/>
    <w:rsid w:val="004F0AEB"/>
    <w:rsid w:val="004F0F4B"/>
    <w:rsid w:val="004F1E62"/>
    <w:rsid w:val="004F1EB5"/>
    <w:rsid w:val="004F2640"/>
    <w:rsid w:val="004F301A"/>
    <w:rsid w:val="004F30FB"/>
    <w:rsid w:val="004F412D"/>
    <w:rsid w:val="004F54CD"/>
    <w:rsid w:val="004F66CA"/>
    <w:rsid w:val="00501982"/>
    <w:rsid w:val="00502184"/>
    <w:rsid w:val="005026F8"/>
    <w:rsid w:val="00502800"/>
    <w:rsid w:val="00504BBE"/>
    <w:rsid w:val="0050528F"/>
    <w:rsid w:val="0050558E"/>
    <w:rsid w:val="00510820"/>
    <w:rsid w:val="0051376F"/>
    <w:rsid w:val="00514E94"/>
    <w:rsid w:val="00515140"/>
    <w:rsid w:val="00515198"/>
    <w:rsid w:val="00515320"/>
    <w:rsid w:val="00515FA3"/>
    <w:rsid w:val="005178BC"/>
    <w:rsid w:val="00521419"/>
    <w:rsid w:val="005216D1"/>
    <w:rsid w:val="00521D9C"/>
    <w:rsid w:val="0052311A"/>
    <w:rsid w:val="00525E5F"/>
    <w:rsid w:val="0052605F"/>
    <w:rsid w:val="00526130"/>
    <w:rsid w:val="00526421"/>
    <w:rsid w:val="00526F81"/>
    <w:rsid w:val="005304F4"/>
    <w:rsid w:val="00530D63"/>
    <w:rsid w:val="00530E05"/>
    <w:rsid w:val="005325F2"/>
    <w:rsid w:val="005333A0"/>
    <w:rsid w:val="00534739"/>
    <w:rsid w:val="005347D8"/>
    <w:rsid w:val="005351E4"/>
    <w:rsid w:val="005352FD"/>
    <w:rsid w:val="00535C34"/>
    <w:rsid w:val="00536347"/>
    <w:rsid w:val="00537121"/>
    <w:rsid w:val="0053731E"/>
    <w:rsid w:val="005379FD"/>
    <w:rsid w:val="00540734"/>
    <w:rsid w:val="00540745"/>
    <w:rsid w:val="00541737"/>
    <w:rsid w:val="0054217B"/>
    <w:rsid w:val="0054256F"/>
    <w:rsid w:val="005427E6"/>
    <w:rsid w:val="00542867"/>
    <w:rsid w:val="00542E7F"/>
    <w:rsid w:val="00542EB7"/>
    <w:rsid w:val="005440CC"/>
    <w:rsid w:val="00544F22"/>
    <w:rsid w:val="00546267"/>
    <w:rsid w:val="00547D32"/>
    <w:rsid w:val="0055003F"/>
    <w:rsid w:val="005502E6"/>
    <w:rsid w:val="00550E02"/>
    <w:rsid w:val="00551CF6"/>
    <w:rsid w:val="00552991"/>
    <w:rsid w:val="00552D2D"/>
    <w:rsid w:val="005536BF"/>
    <w:rsid w:val="00553938"/>
    <w:rsid w:val="0055517C"/>
    <w:rsid w:val="0055520D"/>
    <w:rsid w:val="00555416"/>
    <w:rsid w:val="00555478"/>
    <w:rsid w:val="005555ED"/>
    <w:rsid w:val="00556351"/>
    <w:rsid w:val="00556CB5"/>
    <w:rsid w:val="005579EA"/>
    <w:rsid w:val="00557B6E"/>
    <w:rsid w:val="00557F2E"/>
    <w:rsid w:val="005601B6"/>
    <w:rsid w:val="00560B53"/>
    <w:rsid w:val="00560DDD"/>
    <w:rsid w:val="00561B50"/>
    <w:rsid w:val="00564588"/>
    <w:rsid w:val="00564965"/>
    <w:rsid w:val="005654DD"/>
    <w:rsid w:val="005656EA"/>
    <w:rsid w:val="005656ED"/>
    <w:rsid w:val="00565F5E"/>
    <w:rsid w:val="0056740A"/>
    <w:rsid w:val="00567524"/>
    <w:rsid w:val="00567A0A"/>
    <w:rsid w:val="005708DE"/>
    <w:rsid w:val="00571542"/>
    <w:rsid w:val="005726DA"/>
    <w:rsid w:val="00573924"/>
    <w:rsid w:val="00573A2D"/>
    <w:rsid w:val="005742A8"/>
    <w:rsid w:val="00574937"/>
    <w:rsid w:val="0057550A"/>
    <w:rsid w:val="005759BF"/>
    <w:rsid w:val="00575B12"/>
    <w:rsid w:val="00576512"/>
    <w:rsid w:val="0057684D"/>
    <w:rsid w:val="00577429"/>
    <w:rsid w:val="005776C0"/>
    <w:rsid w:val="005779CB"/>
    <w:rsid w:val="005806EF"/>
    <w:rsid w:val="00580E49"/>
    <w:rsid w:val="0058157C"/>
    <w:rsid w:val="0058161F"/>
    <w:rsid w:val="00581989"/>
    <w:rsid w:val="005820B6"/>
    <w:rsid w:val="00582534"/>
    <w:rsid w:val="00582756"/>
    <w:rsid w:val="00582D01"/>
    <w:rsid w:val="00582E2E"/>
    <w:rsid w:val="0058302A"/>
    <w:rsid w:val="00583AE5"/>
    <w:rsid w:val="005849D4"/>
    <w:rsid w:val="0058504E"/>
    <w:rsid w:val="00585AC5"/>
    <w:rsid w:val="00585B69"/>
    <w:rsid w:val="005860D8"/>
    <w:rsid w:val="005862D0"/>
    <w:rsid w:val="00590837"/>
    <w:rsid w:val="00591EA0"/>
    <w:rsid w:val="00591F4C"/>
    <w:rsid w:val="00592C5E"/>
    <w:rsid w:val="00592F21"/>
    <w:rsid w:val="005944CB"/>
    <w:rsid w:val="005957B4"/>
    <w:rsid w:val="00596590"/>
    <w:rsid w:val="005972A1"/>
    <w:rsid w:val="005A1FB8"/>
    <w:rsid w:val="005A2367"/>
    <w:rsid w:val="005A3950"/>
    <w:rsid w:val="005A3971"/>
    <w:rsid w:val="005A3B67"/>
    <w:rsid w:val="005A4A6A"/>
    <w:rsid w:val="005A5CD5"/>
    <w:rsid w:val="005A6560"/>
    <w:rsid w:val="005A6881"/>
    <w:rsid w:val="005A6F45"/>
    <w:rsid w:val="005A7321"/>
    <w:rsid w:val="005A758B"/>
    <w:rsid w:val="005A7712"/>
    <w:rsid w:val="005A7C6A"/>
    <w:rsid w:val="005A7C6B"/>
    <w:rsid w:val="005B0E61"/>
    <w:rsid w:val="005B110D"/>
    <w:rsid w:val="005B1582"/>
    <w:rsid w:val="005B2F36"/>
    <w:rsid w:val="005B359D"/>
    <w:rsid w:val="005B4128"/>
    <w:rsid w:val="005B4867"/>
    <w:rsid w:val="005B50E2"/>
    <w:rsid w:val="005B54BA"/>
    <w:rsid w:val="005B5610"/>
    <w:rsid w:val="005B58CE"/>
    <w:rsid w:val="005B5C4D"/>
    <w:rsid w:val="005B5FEA"/>
    <w:rsid w:val="005B61EE"/>
    <w:rsid w:val="005B6510"/>
    <w:rsid w:val="005B7FD6"/>
    <w:rsid w:val="005C0411"/>
    <w:rsid w:val="005C1258"/>
    <w:rsid w:val="005C1E96"/>
    <w:rsid w:val="005C236C"/>
    <w:rsid w:val="005C3EA3"/>
    <w:rsid w:val="005C3F78"/>
    <w:rsid w:val="005C4F3E"/>
    <w:rsid w:val="005C57B7"/>
    <w:rsid w:val="005C5FA8"/>
    <w:rsid w:val="005C688F"/>
    <w:rsid w:val="005C7D52"/>
    <w:rsid w:val="005D054C"/>
    <w:rsid w:val="005D114E"/>
    <w:rsid w:val="005D2F5C"/>
    <w:rsid w:val="005D32E7"/>
    <w:rsid w:val="005D34BB"/>
    <w:rsid w:val="005D3B41"/>
    <w:rsid w:val="005D5738"/>
    <w:rsid w:val="005D6236"/>
    <w:rsid w:val="005D63E0"/>
    <w:rsid w:val="005D659A"/>
    <w:rsid w:val="005D6782"/>
    <w:rsid w:val="005D6DD0"/>
    <w:rsid w:val="005D6E8E"/>
    <w:rsid w:val="005D73B4"/>
    <w:rsid w:val="005D73EB"/>
    <w:rsid w:val="005D7423"/>
    <w:rsid w:val="005E0C3A"/>
    <w:rsid w:val="005E0D61"/>
    <w:rsid w:val="005E1A1E"/>
    <w:rsid w:val="005E28FD"/>
    <w:rsid w:val="005E3843"/>
    <w:rsid w:val="005E4239"/>
    <w:rsid w:val="005E4305"/>
    <w:rsid w:val="005E4773"/>
    <w:rsid w:val="005E4B50"/>
    <w:rsid w:val="005E4C06"/>
    <w:rsid w:val="005E4E0E"/>
    <w:rsid w:val="005E542A"/>
    <w:rsid w:val="005E61BB"/>
    <w:rsid w:val="005E62F1"/>
    <w:rsid w:val="005E65A5"/>
    <w:rsid w:val="005E7007"/>
    <w:rsid w:val="005E72B3"/>
    <w:rsid w:val="005E76A7"/>
    <w:rsid w:val="005E7884"/>
    <w:rsid w:val="005F03A8"/>
    <w:rsid w:val="005F0F03"/>
    <w:rsid w:val="005F1160"/>
    <w:rsid w:val="005F15E0"/>
    <w:rsid w:val="005F2017"/>
    <w:rsid w:val="005F2510"/>
    <w:rsid w:val="005F2B5C"/>
    <w:rsid w:val="005F316A"/>
    <w:rsid w:val="005F3D42"/>
    <w:rsid w:val="005F403B"/>
    <w:rsid w:val="005F4B73"/>
    <w:rsid w:val="005F6D07"/>
    <w:rsid w:val="005F7131"/>
    <w:rsid w:val="005F7310"/>
    <w:rsid w:val="005F7ED2"/>
    <w:rsid w:val="005F7EEE"/>
    <w:rsid w:val="00600337"/>
    <w:rsid w:val="00600AB2"/>
    <w:rsid w:val="0060126C"/>
    <w:rsid w:val="0060136B"/>
    <w:rsid w:val="006013B7"/>
    <w:rsid w:val="006014A2"/>
    <w:rsid w:val="0060190E"/>
    <w:rsid w:val="00601C0F"/>
    <w:rsid w:val="006042F8"/>
    <w:rsid w:val="00605395"/>
    <w:rsid w:val="006053CC"/>
    <w:rsid w:val="006057C6"/>
    <w:rsid w:val="00605E8A"/>
    <w:rsid w:val="00606A0B"/>
    <w:rsid w:val="00607228"/>
    <w:rsid w:val="00610DD4"/>
    <w:rsid w:val="00610F17"/>
    <w:rsid w:val="006129C3"/>
    <w:rsid w:val="00612F52"/>
    <w:rsid w:val="0061355B"/>
    <w:rsid w:val="0061365A"/>
    <w:rsid w:val="00614277"/>
    <w:rsid w:val="00614637"/>
    <w:rsid w:val="006150C0"/>
    <w:rsid w:val="00615628"/>
    <w:rsid w:val="0061605E"/>
    <w:rsid w:val="0061640B"/>
    <w:rsid w:val="006167A0"/>
    <w:rsid w:val="00616F50"/>
    <w:rsid w:val="00617085"/>
    <w:rsid w:val="006170C0"/>
    <w:rsid w:val="006172F3"/>
    <w:rsid w:val="00617DDF"/>
    <w:rsid w:val="006205F8"/>
    <w:rsid w:val="00620794"/>
    <w:rsid w:val="006213EC"/>
    <w:rsid w:val="0062142A"/>
    <w:rsid w:val="00621805"/>
    <w:rsid w:val="00621AF2"/>
    <w:rsid w:val="00621EA8"/>
    <w:rsid w:val="006221BD"/>
    <w:rsid w:val="00623776"/>
    <w:rsid w:val="00623DA0"/>
    <w:rsid w:val="00624149"/>
    <w:rsid w:val="006244C1"/>
    <w:rsid w:val="00624C17"/>
    <w:rsid w:val="00624EEE"/>
    <w:rsid w:val="00626196"/>
    <w:rsid w:val="00626D02"/>
    <w:rsid w:val="006303E4"/>
    <w:rsid w:val="00631082"/>
    <w:rsid w:val="00632CCB"/>
    <w:rsid w:val="006337BE"/>
    <w:rsid w:val="00633E4D"/>
    <w:rsid w:val="006344CB"/>
    <w:rsid w:val="006348D0"/>
    <w:rsid w:val="0063496A"/>
    <w:rsid w:val="00636A4F"/>
    <w:rsid w:val="00636E8C"/>
    <w:rsid w:val="00637CFD"/>
    <w:rsid w:val="00640CD9"/>
    <w:rsid w:val="00640E21"/>
    <w:rsid w:val="00641437"/>
    <w:rsid w:val="00641D51"/>
    <w:rsid w:val="00643191"/>
    <w:rsid w:val="00643243"/>
    <w:rsid w:val="00644149"/>
    <w:rsid w:val="006444A2"/>
    <w:rsid w:val="00645A69"/>
    <w:rsid w:val="0064742A"/>
    <w:rsid w:val="00647B42"/>
    <w:rsid w:val="00650C5C"/>
    <w:rsid w:val="00650C7C"/>
    <w:rsid w:val="00650C81"/>
    <w:rsid w:val="00650FC3"/>
    <w:rsid w:val="00651189"/>
    <w:rsid w:val="006515A8"/>
    <w:rsid w:val="00651C50"/>
    <w:rsid w:val="00651FA4"/>
    <w:rsid w:val="00652D58"/>
    <w:rsid w:val="00652DFF"/>
    <w:rsid w:val="00652F5F"/>
    <w:rsid w:val="006543FA"/>
    <w:rsid w:val="00654A3B"/>
    <w:rsid w:val="00655DD8"/>
    <w:rsid w:val="006568D7"/>
    <w:rsid w:val="00657776"/>
    <w:rsid w:val="00660350"/>
    <w:rsid w:val="006603DF"/>
    <w:rsid w:val="006608D1"/>
    <w:rsid w:val="00660A0C"/>
    <w:rsid w:val="006614E5"/>
    <w:rsid w:val="00661F32"/>
    <w:rsid w:val="00661F6E"/>
    <w:rsid w:val="00662EA0"/>
    <w:rsid w:val="00663413"/>
    <w:rsid w:val="00663B61"/>
    <w:rsid w:val="00664C04"/>
    <w:rsid w:val="006655BA"/>
    <w:rsid w:val="0066592D"/>
    <w:rsid w:val="00665FF1"/>
    <w:rsid w:val="00666530"/>
    <w:rsid w:val="006666B1"/>
    <w:rsid w:val="006670EC"/>
    <w:rsid w:val="00667977"/>
    <w:rsid w:val="006701D9"/>
    <w:rsid w:val="006715A2"/>
    <w:rsid w:val="00671630"/>
    <w:rsid w:val="00673792"/>
    <w:rsid w:val="00674E3C"/>
    <w:rsid w:val="006758E2"/>
    <w:rsid w:val="0067593E"/>
    <w:rsid w:val="00676121"/>
    <w:rsid w:val="00682B81"/>
    <w:rsid w:val="006830F7"/>
    <w:rsid w:val="006838D5"/>
    <w:rsid w:val="00684285"/>
    <w:rsid w:val="00685F13"/>
    <w:rsid w:val="006863F6"/>
    <w:rsid w:val="00686687"/>
    <w:rsid w:val="006875B6"/>
    <w:rsid w:val="00687B05"/>
    <w:rsid w:val="00690030"/>
    <w:rsid w:val="00691A10"/>
    <w:rsid w:val="006922BB"/>
    <w:rsid w:val="0069240A"/>
    <w:rsid w:val="006926BB"/>
    <w:rsid w:val="00692911"/>
    <w:rsid w:val="00693C4A"/>
    <w:rsid w:val="00693F47"/>
    <w:rsid w:val="00695847"/>
    <w:rsid w:val="00695DB9"/>
    <w:rsid w:val="006963E9"/>
    <w:rsid w:val="00696A75"/>
    <w:rsid w:val="00696A7E"/>
    <w:rsid w:val="00696FC5"/>
    <w:rsid w:val="00697BD9"/>
    <w:rsid w:val="006A09CE"/>
    <w:rsid w:val="006A1789"/>
    <w:rsid w:val="006A2678"/>
    <w:rsid w:val="006A5B46"/>
    <w:rsid w:val="006A5BED"/>
    <w:rsid w:val="006A673C"/>
    <w:rsid w:val="006A747E"/>
    <w:rsid w:val="006B17BA"/>
    <w:rsid w:val="006B2706"/>
    <w:rsid w:val="006B370B"/>
    <w:rsid w:val="006B3915"/>
    <w:rsid w:val="006B4020"/>
    <w:rsid w:val="006B4EFA"/>
    <w:rsid w:val="006B4FCE"/>
    <w:rsid w:val="006B532F"/>
    <w:rsid w:val="006B72C8"/>
    <w:rsid w:val="006B76F2"/>
    <w:rsid w:val="006C049B"/>
    <w:rsid w:val="006C0C00"/>
    <w:rsid w:val="006C139C"/>
    <w:rsid w:val="006C1645"/>
    <w:rsid w:val="006C1E85"/>
    <w:rsid w:val="006C22D6"/>
    <w:rsid w:val="006C2390"/>
    <w:rsid w:val="006C299B"/>
    <w:rsid w:val="006C2AB9"/>
    <w:rsid w:val="006C2D10"/>
    <w:rsid w:val="006C3991"/>
    <w:rsid w:val="006C406A"/>
    <w:rsid w:val="006C44D1"/>
    <w:rsid w:val="006C5738"/>
    <w:rsid w:val="006C59DA"/>
    <w:rsid w:val="006C6E31"/>
    <w:rsid w:val="006C73C6"/>
    <w:rsid w:val="006C73F2"/>
    <w:rsid w:val="006C74CD"/>
    <w:rsid w:val="006C758F"/>
    <w:rsid w:val="006C7675"/>
    <w:rsid w:val="006C794D"/>
    <w:rsid w:val="006D0BBE"/>
    <w:rsid w:val="006D1E37"/>
    <w:rsid w:val="006D3AF2"/>
    <w:rsid w:val="006D4E5E"/>
    <w:rsid w:val="006D52D2"/>
    <w:rsid w:val="006D57A1"/>
    <w:rsid w:val="006D5C20"/>
    <w:rsid w:val="006D786E"/>
    <w:rsid w:val="006D7E6D"/>
    <w:rsid w:val="006E1427"/>
    <w:rsid w:val="006E15C9"/>
    <w:rsid w:val="006E19BA"/>
    <w:rsid w:val="006E1C61"/>
    <w:rsid w:val="006E279F"/>
    <w:rsid w:val="006E2D64"/>
    <w:rsid w:val="006E2D8F"/>
    <w:rsid w:val="006E2FF5"/>
    <w:rsid w:val="006E4F9C"/>
    <w:rsid w:val="006E6826"/>
    <w:rsid w:val="006E6AAA"/>
    <w:rsid w:val="006E6E9D"/>
    <w:rsid w:val="006E73BC"/>
    <w:rsid w:val="006F0274"/>
    <w:rsid w:val="006F0C36"/>
    <w:rsid w:val="006F140A"/>
    <w:rsid w:val="006F1BC2"/>
    <w:rsid w:val="006F2608"/>
    <w:rsid w:val="006F2BEF"/>
    <w:rsid w:val="006F2F02"/>
    <w:rsid w:val="006F3BE8"/>
    <w:rsid w:val="006F518E"/>
    <w:rsid w:val="006F5A65"/>
    <w:rsid w:val="006F7ADC"/>
    <w:rsid w:val="00701078"/>
    <w:rsid w:val="00701760"/>
    <w:rsid w:val="00701EE2"/>
    <w:rsid w:val="00702060"/>
    <w:rsid w:val="00702B14"/>
    <w:rsid w:val="00703B78"/>
    <w:rsid w:val="007042CC"/>
    <w:rsid w:val="00704EDF"/>
    <w:rsid w:val="007051B6"/>
    <w:rsid w:val="00705718"/>
    <w:rsid w:val="007060E2"/>
    <w:rsid w:val="0070631D"/>
    <w:rsid w:val="00706434"/>
    <w:rsid w:val="00707F3A"/>
    <w:rsid w:val="00711262"/>
    <w:rsid w:val="00711409"/>
    <w:rsid w:val="007114AA"/>
    <w:rsid w:val="007124EC"/>
    <w:rsid w:val="00712BF7"/>
    <w:rsid w:val="00712ECB"/>
    <w:rsid w:val="0071443C"/>
    <w:rsid w:val="0071494B"/>
    <w:rsid w:val="0071496C"/>
    <w:rsid w:val="00715100"/>
    <w:rsid w:val="00715451"/>
    <w:rsid w:val="00716201"/>
    <w:rsid w:val="00716AD1"/>
    <w:rsid w:val="00717033"/>
    <w:rsid w:val="007173FE"/>
    <w:rsid w:val="007206C0"/>
    <w:rsid w:val="00720796"/>
    <w:rsid w:val="007208B6"/>
    <w:rsid w:val="00722BE3"/>
    <w:rsid w:val="00722E09"/>
    <w:rsid w:val="00723068"/>
    <w:rsid w:val="00723370"/>
    <w:rsid w:val="007234FD"/>
    <w:rsid w:val="007235A4"/>
    <w:rsid w:val="0072455D"/>
    <w:rsid w:val="00724725"/>
    <w:rsid w:val="00725142"/>
    <w:rsid w:val="00727352"/>
    <w:rsid w:val="007273A6"/>
    <w:rsid w:val="00727D9C"/>
    <w:rsid w:val="00731988"/>
    <w:rsid w:val="007319D0"/>
    <w:rsid w:val="0073279D"/>
    <w:rsid w:val="007334B1"/>
    <w:rsid w:val="00733909"/>
    <w:rsid w:val="007343C8"/>
    <w:rsid w:val="00734E79"/>
    <w:rsid w:val="007364C4"/>
    <w:rsid w:val="0073693B"/>
    <w:rsid w:val="00737104"/>
    <w:rsid w:val="0073761C"/>
    <w:rsid w:val="00740030"/>
    <w:rsid w:val="00740C1A"/>
    <w:rsid w:val="0074113B"/>
    <w:rsid w:val="007415B8"/>
    <w:rsid w:val="00741D8B"/>
    <w:rsid w:val="00741DD8"/>
    <w:rsid w:val="0074304B"/>
    <w:rsid w:val="007431A6"/>
    <w:rsid w:val="0074329B"/>
    <w:rsid w:val="007432E3"/>
    <w:rsid w:val="00743A05"/>
    <w:rsid w:val="00743AD0"/>
    <w:rsid w:val="00743FB5"/>
    <w:rsid w:val="00744071"/>
    <w:rsid w:val="00744C08"/>
    <w:rsid w:val="00744EEE"/>
    <w:rsid w:val="00745C65"/>
    <w:rsid w:val="00747039"/>
    <w:rsid w:val="00750101"/>
    <w:rsid w:val="00750EDF"/>
    <w:rsid w:val="007511FB"/>
    <w:rsid w:val="0075147D"/>
    <w:rsid w:val="007517B6"/>
    <w:rsid w:val="00751C00"/>
    <w:rsid w:val="00752333"/>
    <w:rsid w:val="007527B2"/>
    <w:rsid w:val="0075353C"/>
    <w:rsid w:val="0075407F"/>
    <w:rsid w:val="00754114"/>
    <w:rsid w:val="00754C1F"/>
    <w:rsid w:val="00755089"/>
    <w:rsid w:val="00755607"/>
    <w:rsid w:val="00756A46"/>
    <w:rsid w:val="00756B85"/>
    <w:rsid w:val="007572B5"/>
    <w:rsid w:val="00757B6E"/>
    <w:rsid w:val="00760F8A"/>
    <w:rsid w:val="0076166B"/>
    <w:rsid w:val="00762DB7"/>
    <w:rsid w:val="00763496"/>
    <w:rsid w:val="00764302"/>
    <w:rsid w:val="0076525A"/>
    <w:rsid w:val="00766074"/>
    <w:rsid w:val="00766166"/>
    <w:rsid w:val="007661C9"/>
    <w:rsid w:val="007667F1"/>
    <w:rsid w:val="00767304"/>
    <w:rsid w:val="007700E8"/>
    <w:rsid w:val="007718FA"/>
    <w:rsid w:val="00771CE4"/>
    <w:rsid w:val="00771E1D"/>
    <w:rsid w:val="00771E3F"/>
    <w:rsid w:val="00772684"/>
    <w:rsid w:val="00773539"/>
    <w:rsid w:val="007742F7"/>
    <w:rsid w:val="007766EC"/>
    <w:rsid w:val="00776A92"/>
    <w:rsid w:val="00776F23"/>
    <w:rsid w:val="007773A7"/>
    <w:rsid w:val="00780D95"/>
    <w:rsid w:val="007813EF"/>
    <w:rsid w:val="0078196C"/>
    <w:rsid w:val="00781F10"/>
    <w:rsid w:val="007822ED"/>
    <w:rsid w:val="00782584"/>
    <w:rsid w:val="00783A25"/>
    <w:rsid w:val="00784275"/>
    <w:rsid w:val="007843B4"/>
    <w:rsid w:val="00785189"/>
    <w:rsid w:val="00785FFE"/>
    <w:rsid w:val="00786558"/>
    <w:rsid w:val="00786A00"/>
    <w:rsid w:val="00787862"/>
    <w:rsid w:val="00790231"/>
    <w:rsid w:val="007902EB"/>
    <w:rsid w:val="00790360"/>
    <w:rsid w:val="0079064B"/>
    <w:rsid w:val="00790717"/>
    <w:rsid w:val="007918E4"/>
    <w:rsid w:val="00791FC3"/>
    <w:rsid w:val="0079333B"/>
    <w:rsid w:val="007935FF"/>
    <w:rsid w:val="00793867"/>
    <w:rsid w:val="007941B9"/>
    <w:rsid w:val="00794410"/>
    <w:rsid w:val="007945B2"/>
    <w:rsid w:val="007950FC"/>
    <w:rsid w:val="007953D2"/>
    <w:rsid w:val="00795783"/>
    <w:rsid w:val="00795990"/>
    <w:rsid w:val="00797211"/>
    <w:rsid w:val="00797770"/>
    <w:rsid w:val="007A0774"/>
    <w:rsid w:val="007A07C8"/>
    <w:rsid w:val="007A1007"/>
    <w:rsid w:val="007A13C0"/>
    <w:rsid w:val="007A1D7F"/>
    <w:rsid w:val="007A25B5"/>
    <w:rsid w:val="007A29F4"/>
    <w:rsid w:val="007A317D"/>
    <w:rsid w:val="007A34E8"/>
    <w:rsid w:val="007A355E"/>
    <w:rsid w:val="007A35FC"/>
    <w:rsid w:val="007A40E2"/>
    <w:rsid w:val="007A7048"/>
    <w:rsid w:val="007A7185"/>
    <w:rsid w:val="007A7905"/>
    <w:rsid w:val="007B026A"/>
    <w:rsid w:val="007B0B38"/>
    <w:rsid w:val="007B1F88"/>
    <w:rsid w:val="007B235F"/>
    <w:rsid w:val="007B25DC"/>
    <w:rsid w:val="007B3779"/>
    <w:rsid w:val="007B3D46"/>
    <w:rsid w:val="007B3DF2"/>
    <w:rsid w:val="007B4048"/>
    <w:rsid w:val="007B41E6"/>
    <w:rsid w:val="007B4365"/>
    <w:rsid w:val="007B43D5"/>
    <w:rsid w:val="007B44A7"/>
    <w:rsid w:val="007B4660"/>
    <w:rsid w:val="007B4A43"/>
    <w:rsid w:val="007B58C3"/>
    <w:rsid w:val="007B5BD2"/>
    <w:rsid w:val="007B641F"/>
    <w:rsid w:val="007B66DE"/>
    <w:rsid w:val="007B6798"/>
    <w:rsid w:val="007B71A7"/>
    <w:rsid w:val="007C0343"/>
    <w:rsid w:val="007C0B04"/>
    <w:rsid w:val="007C0C0B"/>
    <w:rsid w:val="007C248E"/>
    <w:rsid w:val="007C2571"/>
    <w:rsid w:val="007C5300"/>
    <w:rsid w:val="007C5432"/>
    <w:rsid w:val="007C5457"/>
    <w:rsid w:val="007C5891"/>
    <w:rsid w:val="007C608D"/>
    <w:rsid w:val="007C654D"/>
    <w:rsid w:val="007C7376"/>
    <w:rsid w:val="007D0057"/>
    <w:rsid w:val="007D0695"/>
    <w:rsid w:val="007D0A91"/>
    <w:rsid w:val="007D0CBE"/>
    <w:rsid w:val="007D118D"/>
    <w:rsid w:val="007D12BC"/>
    <w:rsid w:val="007D149B"/>
    <w:rsid w:val="007D17B0"/>
    <w:rsid w:val="007D2493"/>
    <w:rsid w:val="007D32FA"/>
    <w:rsid w:val="007D331E"/>
    <w:rsid w:val="007D3595"/>
    <w:rsid w:val="007D44EC"/>
    <w:rsid w:val="007D4706"/>
    <w:rsid w:val="007D5BA4"/>
    <w:rsid w:val="007D69B7"/>
    <w:rsid w:val="007D7A86"/>
    <w:rsid w:val="007D7B54"/>
    <w:rsid w:val="007E0A9B"/>
    <w:rsid w:val="007E117C"/>
    <w:rsid w:val="007E1FFD"/>
    <w:rsid w:val="007E20BC"/>
    <w:rsid w:val="007E24E7"/>
    <w:rsid w:val="007E2F0E"/>
    <w:rsid w:val="007E3244"/>
    <w:rsid w:val="007E3B3C"/>
    <w:rsid w:val="007E4100"/>
    <w:rsid w:val="007E44E3"/>
    <w:rsid w:val="007E4595"/>
    <w:rsid w:val="007E4C98"/>
    <w:rsid w:val="007E626B"/>
    <w:rsid w:val="007E630A"/>
    <w:rsid w:val="007E7200"/>
    <w:rsid w:val="007F1394"/>
    <w:rsid w:val="007F2191"/>
    <w:rsid w:val="007F2E00"/>
    <w:rsid w:val="007F3F86"/>
    <w:rsid w:val="007F4612"/>
    <w:rsid w:val="007F4B1C"/>
    <w:rsid w:val="007F5AA4"/>
    <w:rsid w:val="007F7610"/>
    <w:rsid w:val="007F7EA7"/>
    <w:rsid w:val="00800B50"/>
    <w:rsid w:val="008022DB"/>
    <w:rsid w:val="008023EB"/>
    <w:rsid w:val="00802D76"/>
    <w:rsid w:val="00802D7B"/>
    <w:rsid w:val="0080343A"/>
    <w:rsid w:val="00803874"/>
    <w:rsid w:val="0080392C"/>
    <w:rsid w:val="0080395D"/>
    <w:rsid w:val="00803D22"/>
    <w:rsid w:val="00803F6A"/>
    <w:rsid w:val="00804156"/>
    <w:rsid w:val="008041C4"/>
    <w:rsid w:val="00805947"/>
    <w:rsid w:val="00805E19"/>
    <w:rsid w:val="008068EE"/>
    <w:rsid w:val="00807811"/>
    <w:rsid w:val="00807D4D"/>
    <w:rsid w:val="008100C3"/>
    <w:rsid w:val="008107FB"/>
    <w:rsid w:val="008124EC"/>
    <w:rsid w:val="0081263A"/>
    <w:rsid w:val="00813661"/>
    <w:rsid w:val="00815BDA"/>
    <w:rsid w:val="00815BF0"/>
    <w:rsid w:val="00815E14"/>
    <w:rsid w:val="008168CE"/>
    <w:rsid w:val="00816AAF"/>
    <w:rsid w:val="00817480"/>
    <w:rsid w:val="00817539"/>
    <w:rsid w:val="00817898"/>
    <w:rsid w:val="00820415"/>
    <w:rsid w:val="00820B12"/>
    <w:rsid w:val="008213BD"/>
    <w:rsid w:val="008219C0"/>
    <w:rsid w:val="00821CC3"/>
    <w:rsid w:val="008221F5"/>
    <w:rsid w:val="0082372C"/>
    <w:rsid w:val="00823E26"/>
    <w:rsid w:val="00824240"/>
    <w:rsid w:val="0082592D"/>
    <w:rsid w:val="00825D24"/>
    <w:rsid w:val="00825D79"/>
    <w:rsid w:val="0082685E"/>
    <w:rsid w:val="00827694"/>
    <w:rsid w:val="0083100D"/>
    <w:rsid w:val="00831061"/>
    <w:rsid w:val="00831990"/>
    <w:rsid w:val="00831AA6"/>
    <w:rsid w:val="00832015"/>
    <w:rsid w:val="0083231B"/>
    <w:rsid w:val="008328AD"/>
    <w:rsid w:val="00833380"/>
    <w:rsid w:val="00833384"/>
    <w:rsid w:val="00833E2D"/>
    <w:rsid w:val="00833F07"/>
    <w:rsid w:val="00834DE8"/>
    <w:rsid w:val="00837487"/>
    <w:rsid w:val="0084096B"/>
    <w:rsid w:val="00840E14"/>
    <w:rsid w:val="0084114B"/>
    <w:rsid w:val="00841732"/>
    <w:rsid w:val="0084222A"/>
    <w:rsid w:val="008426A0"/>
    <w:rsid w:val="0084375F"/>
    <w:rsid w:val="008442F7"/>
    <w:rsid w:val="0084468F"/>
    <w:rsid w:val="00845088"/>
    <w:rsid w:val="0084540A"/>
    <w:rsid w:val="0084628C"/>
    <w:rsid w:val="00846D54"/>
    <w:rsid w:val="00847411"/>
    <w:rsid w:val="00847903"/>
    <w:rsid w:val="00847AE1"/>
    <w:rsid w:val="00847FF8"/>
    <w:rsid w:val="008501B3"/>
    <w:rsid w:val="0085087D"/>
    <w:rsid w:val="00850A4B"/>
    <w:rsid w:val="00851377"/>
    <w:rsid w:val="008519BF"/>
    <w:rsid w:val="0085219E"/>
    <w:rsid w:val="00852A84"/>
    <w:rsid w:val="00852F5B"/>
    <w:rsid w:val="008531D4"/>
    <w:rsid w:val="0085382D"/>
    <w:rsid w:val="00855367"/>
    <w:rsid w:val="00855DBE"/>
    <w:rsid w:val="0085717E"/>
    <w:rsid w:val="008575E6"/>
    <w:rsid w:val="008577E5"/>
    <w:rsid w:val="00857B55"/>
    <w:rsid w:val="008600D6"/>
    <w:rsid w:val="008604CF"/>
    <w:rsid w:val="008617BE"/>
    <w:rsid w:val="00861929"/>
    <w:rsid w:val="00861A48"/>
    <w:rsid w:val="00861DFD"/>
    <w:rsid w:val="008639E6"/>
    <w:rsid w:val="00863D22"/>
    <w:rsid w:val="008649FC"/>
    <w:rsid w:val="0086601C"/>
    <w:rsid w:val="00866362"/>
    <w:rsid w:val="00866E7C"/>
    <w:rsid w:val="008671ED"/>
    <w:rsid w:val="00867CF2"/>
    <w:rsid w:val="008705E9"/>
    <w:rsid w:val="008708DF"/>
    <w:rsid w:val="00870F87"/>
    <w:rsid w:val="00871309"/>
    <w:rsid w:val="008718D9"/>
    <w:rsid w:val="00872953"/>
    <w:rsid w:val="008731E9"/>
    <w:rsid w:val="008733B2"/>
    <w:rsid w:val="00873C24"/>
    <w:rsid w:val="00873D61"/>
    <w:rsid w:val="0087402C"/>
    <w:rsid w:val="008749E9"/>
    <w:rsid w:val="0087598B"/>
    <w:rsid w:val="00876019"/>
    <w:rsid w:val="008760EF"/>
    <w:rsid w:val="0087633A"/>
    <w:rsid w:val="00876D13"/>
    <w:rsid w:val="00877F66"/>
    <w:rsid w:val="008802B1"/>
    <w:rsid w:val="0088050B"/>
    <w:rsid w:val="00880F67"/>
    <w:rsid w:val="0088167C"/>
    <w:rsid w:val="00881CF1"/>
    <w:rsid w:val="00882046"/>
    <w:rsid w:val="008820E0"/>
    <w:rsid w:val="008829F8"/>
    <w:rsid w:val="00882DA7"/>
    <w:rsid w:val="008834B9"/>
    <w:rsid w:val="00883CB7"/>
    <w:rsid w:val="0088436F"/>
    <w:rsid w:val="0088519E"/>
    <w:rsid w:val="00885673"/>
    <w:rsid w:val="00886097"/>
    <w:rsid w:val="008867D9"/>
    <w:rsid w:val="00886DB3"/>
    <w:rsid w:val="00891381"/>
    <w:rsid w:val="00891A67"/>
    <w:rsid w:val="00892984"/>
    <w:rsid w:val="00894392"/>
    <w:rsid w:val="00894DD3"/>
    <w:rsid w:val="00895CCF"/>
    <w:rsid w:val="00896444"/>
    <w:rsid w:val="00897324"/>
    <w:rsid w:val="00897F6F"/>
    <w:rsid w:val="008A0333"/>
    <w:rsid w:val="008A04B0"/>
    <w:rsid w:val="008A0F54"/>
    <w:rsid w:val="008A160A"/>
    <w:rsid w:val="008A1E98"/>
    <w:rsid w:val="008A27D6"/>
    <w:rsid w:val="008A36DB"/>
    <w:rsid w:val="008A46C5"/>
    <w:rsid w:val="008A4A3D"/>
    <w:rsid w:val="008A54E8"/>
    <w:rsid w:val="008A5E9D"/>
    <w:rsid w:val="008A5EB8"/>
    <w:rsid w:val="008A6DB6"/>
    <w:rsid w:val="008A6E2F"/>
    <w:rsid w:val="008A7BED"/>
    <w:rsid w:val="008B01EB"/>
    <w:rsid w:val="008B171A"/>
    <w:rsid w:val="008B20CC"/>
    <w:rsid w:val="008B25DD"/>
    <w:rsid w:val="008B27EB"/>
    <w:rsid w:val="008B3873"/>
    <w:rsid w:val="008B5126"/>
    <w:rsid w:val="008B585C"/>
    <w:rsid w:val="008B5924"/>
    <w:rsid w:val="008B6479"/>
    <w:rsid w:val="008B7174"/>
    <w:rsid w:val="008B77E7"/>
    <w:rsid w:val="008B7C36"/>
    <w:rsid w:val="008B7EB0"/>
    <w:rsid w:val="008C0283"/>
    <w:rsid w:val="008C0F84"/>
    <w:rsid w:val="008C1103"/>
    <w:rsid w:val="008C22B4"/>
    <w:rsid w:val="008C35BB"/>
    <w:rsid w:val="008C37BF"/>
    <w:rsid w:val="008C3BAB"/>
    <w:rsid w:val="008C3EF5"/>
    <w:rsid w:val="008C48E3"/>
    <w:rsid w:val="008C520A"/>
    <w:rsid w:val="008C5C11"/>
    <w:rsid w:val="008C64D0"/>
    <w:rsid w:val="008C7D64"/>
    <w:rsid w:val="008D0EC1"/>
    <w:rsid w:val="008D0FF9"/>
    <w:rsid w:val="008D1A56"/>
    <w:rsid w:val="008D2A96"/>
    <w:rsid w:val="008D31CA"/>
    <w:rsid w:val="008D43A1"/>
    <w:rsid w:val="008D4C93"/>
    <w:rsid w:val="008E0063"/>
    <w:rsid w:val="008E00B7"/>
    <w:rsid w:val="008E238C"/>
    <w:rsid w:val="008E2C01"/>
    <w:rsid w:val="008E323E"/>
    <w:rsid w:val="008E3258"/>
    <w:rsid w:val="008E3856"/>
    <w:rsid w:val="008E3968"/>
    <w:rsid w:val="008E3D60"/>
    <w:rsid w:val="008E4F3D"/>
    <w:rsid w:val="008E513B"/>
    <w:rsid w:val="008E51FC"/>
    <w:rsid w:val="008E573E"/>
    <w:rsid w:val="008E5D5D"/>
    <w:rsid w:val="008E5DDC"/>
    <w:rsid w:val="008E660C"/>
    <w:rsid w:val="008E689F"/>
    <w:rsid w:val="008E6DF9"/>
    <w:rsid w:val="008E70CA"/>
    <w:rsid w:val="008E724A"/>
    <w:rsid w:val="008E74EA"/>
    <w:rsid w:val="008E7514"/>
    <w:rsid w:val="008E7C2D"/>
    <w:rsid w:val="008E7D0C"/>
    <w:rsid w:val="008F07A2"/>
    <w:rsid w:val="008F200E"/>
    <w:rsid w:val="008F45DE"/>
    <w:rsid w:val="008F68F9"/>
    <w:rsid w:val="008F6AF9"/>
    <w:rsid w:val="008F77F3"/>
    <w:rsid w:val="008F7ADF"/>
    <w:rsid w:val="009019D7"/>
    <w:rsid w:val="00902151"/>
    <w:rsid w:val="00902740"/>
    <w:rsid w:val="00902898"/>
    <w:rsid w:val="00902F54"/>
    <w:rsid w:val="00903ED4"/>
    <w:rsid w:val="00904CAC"/>
    <w:rsid w:val="00904F2C"/>
    <w:rsid w:val="009053CB"/>
    <w:rsid w:val="009059F6"/>
    <w:rsid w:val="00906878"/>
    <w:rsid w:val="00906C07"/>
    <w:rsid w:val="009077E0"/>
    <w:rsid w:val="0091062D"/>
    <w:rsid w:val="009112F3"/>
    <w:rsid w:val="00911576"/>
    <w:rsid w:val="00912F1B"/>
    <w:rsid w:val="009132BA"/>
    <w:rsid w:val="009139E1"/>
    <w:rsid w:val="00914CBD"/>
    <w:rsid w:val="00914F17"/>
    <w:rsid w:val="00915516"/>
    <w:rsid w:val="00916CE9"/>
    <w:rsid w:val="00920036"/>
    <w:rsid w:val="00920381"/>
    <w:rsid w:val="009203B5"/>
    <w:rsid w:val="009203BA"/>
    <w:rsid w:val="0092065C"/>
    <w:rsid w:val="009212D6"/>
    <w:rsid w:val="009213E2"/>
    <w:rsid w:val="00921CF9"/>
    <w:rsid w:val="0092289E"/>
    <w:rsid w:val="0092401F"/>
    <w:rsid w:val="00924724"/>
    <w:rsid w:val="00925305"/>
    <w:rsid w:val="00925812"/>
    <w:rsid w:val="0092622E"/>
    <w:rsid w:val="009269F7"/>
    <w:rsid w:val="00926FCE"/>
    <w:rsid w:val="00930238"/>
    <w:rsid w:val="00931156"/>
    <w:rsid w:val="00931722"/>
    <w:rsid w:val="009317C1"/>
    <w:rsid w:val="00932540"/>
    <w:rsid w:val="00933ECD"/>
    <w:rsid w:val="00933F42"/>
    <w:rsid w:val="009356FB"/>
    <w:rsid w:val="00936610"/>
    <w:rsid w:val="009373CE"/>
    <w:rsid w:val="00937D8A"/>
    <w:rsid w:val="00941BBC"/>
    <w:rsid w:val="00942138"/>
    <w:rsid w:val="00942D09"/>
    <w:rsid w:val="00943B4C"/>
    <w:rsid w:val="00943F49"/>
    <w:rsid w:val="0094572B"/>
    <w:rsid w:val="0094663B"/>
    <w:rsid w:val="00946DA5"/>
    <w:rsid w:val="00947703"/>
    <w:rsid w:val="009479D9"/>
    <w:rsid w:val="0095059F"/>
    <w:rsid w:val="00951A89"/>
    <w:rsid w:val="00951D71"/>
    <w:rsid w:val="00952F87"/>
    <w:rsid w:val="00953269"/>
    <w:rsid w:val="009543E8"/>
    <w:rsid w:val="0095553B"/>
    <w:rsid w:val="009556A3"/>
    <w:rsid w:val="009559AE"/>
    <w:rsid w:val="00955C56"/>
    <w:rsid w:val="009565F1"/>
    <w:rsid w:val="009570E1"/>
    <w:rsid w:val="009578FA"/>
    <w:rsid w:val="009609D2"/>
    <w:rsid w:val="009611EB"/>
    <w:rsid w:val="00962828"/>
    <w:rsid w:val="009633F1"/>
    <w:rsid w:val="0096352F"/>
    <w:rsid w:val="009642F1"/>
    <w:rsid w:val="00965DAD"/>
    <w:rsid w:val="00966252"/>
    <w:rsid w:val="00966365"/>
    <w:rsid w:val="009663D3"/>
    <w:rsid w:val="00966560"/>
    <w:rsid w:val="00967152"/>
    <w:rsid w:val="00970B51"/>
    <w:rsid w:val="0097114E"/>
    <w:rsid w:val="0097187E"/>
    <w:rsid w:val="00972202"/>
    <w:rsid w:val="00973D0E"/>
    <w:rsid w:val="009740D8"/>
    <w:rsid w:val="00974BD2"/>
    <w:rsid w:val="00974FF4"/>
    <w:rsid w:val="00975576"/>
    <w:rsid w:val="00975A73"/>
    <w:rsid w:val="009766EC"/>
    <w:rsid w:val="00977B60"/>
    <w:rsid w:val="00977D43"/>
    <w:rsid w:val="00980105"/>
    <w:rsid w:val="0098028D"/>
    <w:rsid w:val="009808E6"/>
    <w:rsid w:val="00981073"/>
    <w:rsid w:val="0098121F"/>
    <w:rsid w:val="00981606"/>
    <w:rsid w:val="009836E7"/>
    <w:rsid w:val="00984301"/>
    <w:rsid w:val="00984702"/>
    <w:rsid w:val="00985AF0"/>
    <w:rsid w:val="009865F9"/>
    <w:rsid w:val="00986B91"/>
    <w:rsid w:val="00987195"/>
    <w:rsid w:val="009901FF"/>
    <w:rsid w:val="00990279"/>
    <w:rsid w:val="00990AF6"/>
    <w:rsid w:val="00991830"/>
    <w:rsid w:val="009929B7"/>
    <w:rsid w:val="00992DBA"/>
    <w:rsid w:val="009936FE"/>
    <w:rsid w:val="00993983"/>
    <w:rsid w:val="0099559D"/>
    <w:rsid w:val="009958E5"/>
    <w:rsid w:val="00996BD6"/>
    <w:rsid w:val="009971EB"/>
    <w:rsid w:val="009A1CC6"/>
    <w:rsid w:val="009A1EC0"/>
    <w:rsid w:val="009A3329"/>
    <w:rsid w:val="009A3BDA"/>
    <w:rsid w:val="009A41D5"/>
    <w:rsid w:val="009A59F5"/>
    <w:rsid w:val="009A6DB3"/>
    <w:rsid w:val="009A6E5C"/>
    <w:rsid w:val="009B0402"/>
    <w:rsid w:val="009B26FB"/>
    <w:rsid w:val="009B2BEB"/>
    <w:rsid w:val="009B3004"/>
    <w:rsid w:val="009B3FCB"/>
    <w:rsid w:val="009B4FAC"/>
    <w:rsid w:val="009B61DD"/>
    <w:rsid w:val="009B6317"/>
    <w:rsid w:val="009B6364"/>
    <w:rsid w:val="009B6AF4"/>
    <w:rsid w:val="009B6E57"/>
    <w:rsid w:val="009B7203"/>
    <w:rsid w:val="009C0D13"/>
    <w:rsid w:val="009C0D33"/>
    <w:rsid w:val="009C1055"/>
    <w:rsid w:val="009C1577"/>
    <w:rsid w:val="009C1D04"/>
    <w:rsid w:val="009C2111"/>
    <w:rsid w:val="009C227B"/>
    <w:rsid w:val="009C34A3"/>
    <w:rsid w:val="009C44CB"/>
    <w:rsid w:val="009C4E63"/>
    <w:rsid w:val="009C5071"/>
    <w:rsid w:val="009C608B"/>
    <w:rsid w:val="009C6AF7"/>
    <w:rsid w:val="009C71B7"/>
    <w:rsid w:val="009C7CEA"/>
    <w:rsid w:val="009D05E3"/>
    <w:rsid w:val="009D1FC6"/>
    <w:rsid w:val="009D2544"/>
    <w:rsid w:val="009D311B"/>
    <w:rsid w:val="009D369A"/>
    <w:rsid w:val="009D3E9F"/>
    <w:rsid w:val="009D43EC"/>
    <w:rsid w:val="009D4822"/>
    <w:rsid w:val="009D533D"/>
    <w:rsid w:val="009D6976"/>
    <w:rsid w:val="009D7E8E"/>
    <w:rsid w:val="009E14F0"/>
    <w:rsid w:val="009E25F8"/>
    <w:rsid w:val="009E2607"/>
    <w:rsid w:val="009E2957"/>
    <w:rsid w:val="009E438D"/>
    <w:rsid w:val="009E4AA7"/>
    <w:rsid w:val="009E4DE1"/>
    <w:rsid w:val="009E5CC8"/>
    <w:rsid w:val="009E65EB"/>
    <w:rsid w:val="009E6654"/>
    <w:rsid w:val="009E6C88"/>
    <w:rsid w:val="009E7038"/>
    <w:rsid w:val="009E723F"/>
    <w:rsid w:val="009E7249"/>
    <w:rsid w:val="009E724C"/>
    <w:rsid w:val="009E77B7"/>
    <w:rsid w:val="009F3666"/>
    <w:rsid w:val="009F4294"/>
    <w:rsid w:val="009F4363"/>
    <w:rsid w:val="009F456B"/>
    <w:rsid w:val="009F4FD7"/>
    <w:rsid w:val="009F7899"/>
    <w:rsid w:val="00A00290"/>
    <w:rsid w:val="00A005BF"/>
    <w:rsid w:val="00A00860"/>
    <w:rsid w:val="00A00C6E"/>
    <w:rsid w:val="00A01E81"/>
    <w:rsid w:val="00A0228A"/>
    <w:rsid w:val="00A026C9"/>
    <w:rsid w:val="00A02818"/>
    <w:rsid w:val="00A02FAF"/>
    <w:rsid w:val="00A03E98"/>
    <w:rsid w:val="00A04730"/>
    <w:rsid w:val="00A06683"/>
    <w:rsid w:val="00A0671E"/>
    <w:rsid w:val="00A0699D"/>
    <w:rsid w:val="00A06C33"/>
    <w:rsid w:val="00A07447"/>
    <w:rsid w:val="00A07931"/>
    <w:rsid w:val="00A118BE"/>
    <w:rsid w:val="00A11A26"/>
    <w:rsid w:val="00A13689"/>
    <w:rsid w:val="00A13A67"/>
    <w:rsid w:val="00A1446C"/>
    <w:rsid w:val="00A1516F"/>
    <w:rsid w:val="00A153BB"/>
    <w:rsid w:val="00A16711"/>
    <w:rsid w:val="00A16C24"/>
    <w:rsid w:val="00A177B0"/>
    <w:rsid w:val="00A203F8"/>
    <w:rsid w:val="00A20557"/>
    <w:rsid w:val="00A206CC"/>
    <w:rsid w:val="00A22273"/>
    <w:rsid w:val="00A229D3"/>
    <w:rsid w:val="00A244C2"/>
    <w:rsid w:val="00A246C3"/>
    <w:rsid w:val="00A24DBB"/>
    <w:rsid w:val="00A24ED0"/>
    <w:rsid w:val="00A25E13"/>
    <w:rsid w:val="00A25E31"/>
    <w:rsid w:val="00A26280"/>
    <w:rsid w:val="00A26CF1"/>
    <w:rsid w:val="00A26F34"/>
    <w:rsid w:val="00A2712E"/>
    <w:rsid w:val="00A27515"/>
    <w:rsid w:val="00A27B79"/>
    <w:rsid w:val="00A30DA9"/>
    <w:rsid w:val="00A30E6E"/>
    <w:rsid w:val="00A3144D"/>
    <w:rsid w:val="00A318B7"/>
    <w:rsid w:val="00A31C59"/>
    <w:rsid w:val="00A3200C"/>
    <w:rsid w:val="00A343F9"/>
    <w:rsid w:val="00A357BE"/>
    <w:rsid w:val="00A36E4A"/>
    <w:rsid w:val="00A3793D"/>
    <w:rsid w:val="00A37F12"/>
    <w:rsid w:val="00A401BA"/>
    <w:rsid w:val="00A40530"/>
    <w:rsid w:val="00A4214F"/>
    <w:rsid w:val="00A42431"/>
    <w:rsid w:val="00A42E1B"/>
    <w:rsid w:val="00A434E0"/>
    <w:rsid w:val="00A4465D"/>
    <w:rsid w:val="00A4476A"/>
    <w:rsid w:val="00A449FA"/>
    <w:rsid w:val="00A44BF6"/>
    <w:rsid w:val="00A44CBF"/>
    <w:rsid w:val="00A46645"/>
    <w:rsid w:val="00A46C76"/>
    <w:rsid w:val="00A524AE"/>
    <w:rsid w:val="00A53B84"/>
    <w:rsid w:val="00A55757"/>
    <w:rsid w:val="00A55A1E"/>
    <w:rsid w:val="00A56183"/>
    <w:rsid w:val="00A57387"/>
    <w:rsid w:val="00A57A93"/>
    <w:rsid w:val="00A57F1C"/>
    <w:rsid w:val="00A60225"/>
    <w:rsid w:val="00A60486"/>
    <w:rsid w:val="00A60763"/>
    <w:rsid w:val="00A60CA6"/>
    <w:rsid w:val="00A60F71"/>
    <w:rsid w:val="00A61386"/>
    <w:rsid w:val="00A6147F"/>
    <w:rsid w:val="00A614B8"/>
    <w:rsid w:val="00A624D5"/>
    <w:rsid w:val="00A62DA1"/>
    <w:rsid w:val="00A62E98"/>
    <w:rsid w:val="00A63426"/>
    <w:rsid w:val="00A63F99"/>
    <w:rsid w:val="00A641BD"/>
    <w:rsid w:val="00A6697C"/>
    <w:rsid w:val="00A671F0"/>
    <w:rsid w:val="00A67938"/>
    <w:rsid w:val="00A679A5"/>
    <w:rsid w:val="00A71202"/>
    <w:rsid w:val="00A7133B"/>
    <w:rsid w:val="00A717D6"/>
    <w:rsid w:val="00A72877"/>
    <w:rsid w:val="00A731FF"/>
    <w:rsid w:val="00A73CD8"/>
    <w:rsid w:val="00A741AB"/>
    <w:rsid w:val="00A744B8"/>
    <w:rsid w:val="00A74D7C"/>
    <w:rsid w:val="00A74F9A"/>
    <w:rsid w:val="00A752EE"/>
    <w:rsid w:val="00A770D8"/>
    <w:rsid w:val="00A7758D"/>
    <w:rsid w:val="00A77750"/>
    <w:rsid w:val="00A77BDD"/>
    <w:rsid w:val="00A77C3F"/>
    <w:rsid w:val="00A77DB2"/>
    <w:rsid w:val="00A811F0"/>
    <w:rsid w:val="00A813F4"/>
    <w:rsid w:val="00A81410"/>
    <w:rsid w:val="00A8162C"/>
    <w:rsid w:val="00A81E57"/>
    <w:rsid w:val="00A81EA6"/>
    <w:rsid w:val="00A81F61"/>
    <w:rsid w:val="00A82C4A"/>
    <w:rsid w:val="00A82F29"/>
    <w:rsid w:val="00A841D2"/>
    <w:rsid w:val="00A842AD"/>
    <w:rsid w:val="00A847A4"/>
    <w:rsid w:val="00A84901"/>
    <w:rsid w:val="00A85E7C"/>
    <w:rsid w:val="00A86745"/>
    <w:rsid w:val="00A86D68"/>
    <w:rsid w:val="00A87301"/>
    <w:rsid w:val="00A873FF"/>
    <w:rsid w:val="00A87616"/>
    <w:rsid w:val="00A87FF7"/>
    <w:rsid w:val="00A900CD"/>
    <w:rsid w:val="00A9055A"/>
    <w:rsid w:val="00A90BE3"/>
    <w:rsid w:val="00A9171B"/>
    <w:rsid w:val="00A91FAD"/>
    <w:rsid w:val="00A92E83"/>
    <w:rsid w:val="00A9311D"/>
    <w:rsid w:val="00A9336A"/>
    <w:rsid w:val="00A93585"/>
    <w:rsid w:val="00A94517"/>
    <w:rsid w:val="00A94EDB"/>
    <w:rsid w:val="00A95CF4"/>
    <w:rsid w:val="00A95F7E"/>
    <w:rsid w:val="00A96851"/>
    <w:rsid w:val="00A97038"/>
    <w:rsid w:val="00A97585"/>
    <w:rsid w:val="00A97F3D"/>
    <w:rsid w:val="00AA0D79"/>
    <w:rsid w:val="00AA1800"/>
    <w:rsid w:val="00AA1998"/>
    <w:rsid w:val="00AA2E85"/>
    <w:rsid w:val="00AA2FA7"/>
    <w:rsid w:val="00AA6E47"/>
    <w:rsid w:val="00AA777F"/>
    <w:rsid w:val="00AA7E9B"/>
    <w:rsid w:val="00AB1841"/>
    <w:rsid w:val="00AB1BC4"/>
    <w:rsid w:val="00AB1DEA"/>
    <w:rsid w:val="00AB2814"/>
    <w:rsid w:val="00AB2EE3"/>
    <w:rsid w:val="00AB3000"/>
    <w:rsid w:val="00AB4195"/>
    <w:rsid w:val="00AB43D0"/>
    <w:rsid w:val="00AB52CD"/>
    <w:rsid w:val="00AB5B0D"/>
    <w:rsid w:val="00AB75F2"/>
    <w:rsid w:val="00AB7726"/>
    <w:rsid w:val="00AB7F2B"/>
    <w:rsid w:val="00AC1690"/>
    <w:rsid w:val="00AC1B4B"/>
    <w:rsid w:val="00AC2383"/>
    <w:rsid w:val="00AC2E8F"/>
    <w:rsid w:val="00AC3933"/>
    <w:rsid w:val="00AC4CE4"/>
    <w:rsid w:val="00AC53C5"/>
    <w:rsid w:val="00AC6657"/>
    <w:rsid w:val="00AC6D34"/>
    <w:rsid w:val="00AC74AE"/>
    <w:rsid w:val="00AC77BF"/>
    <w:rsid w:val="00AD0A7B"/>
    <w:rsid w:val="00AD195B"/>
    <w:rsid w:val="00AD2C8A"/>
    <w:rsid w:val="00AD3496"/>
    <w:rsid w:val="00AD351E"/>
    <w:rsid w:val="00AD3A3B"/>
    <w:rsid w:val="00AD46E5"/>
    <w:rsid w:val="00AD51D5"/>
    <w:rsid w:val="00AD5447"/>
    <w:rsid w:val="00AD5933"/>
    <w:rsid w:val="00AD598F"/>
    <w:rsid w:val="00AD5F38"/>
    <w:rsid w:val="00AD61C5"/>
    <w:rsid w:val="00AD65FC"/>
    <w:rsid w:val="00AD71E0"/>
    <w:rsid w:val="00AE0176"/>
    <w:rsid w:val="00AE024C"/>
    <w:rsid w:val="00AE0AAE"/>
    <w:rsid w:val="00AE1464"/>
    <w:rsid w:val="00AE153A"/>
    <w:rsid w:val="00AE1794"/>
    <w:rsid w:val="00AE1CE0"/>
    <w:rsid w:val="00AE1F81"/>
    <w:rsid w:val="00AE26D2"/>
    <w:rsid w:val="00AE3D81"/>
    <w:rsid w:val="00AE40C0"/>
    <w:rsid w:val="00AE4D8A"/>
    <w:rsid w:val="00AE4FF3"/>
    <w:rsid w:val="00AE5DFA"/>
    <w:rsid w:val="00AE666C"/>
    <w:rsid w:val="00AE6D0C"/>
    <w:rsid w:val="00AE7A76"/>
    <w:rsid w:val="00AF0878"/>
    <w:rsid w:val="00AF0C17"/>
    <w:rsid w:val="00AF33D4"/>
    <w:rsid w:val="00AF480C"/>
    <w:rsid w:val="00AF4C25"/>
    <w:rsid w:val="00AF4DD6"/>
    <w:rsid w:val="00AF5161"/>
    <w:rsid w:val="00AF5CEB"/>
    <w:rsid w:val="00AF5D2E"/>
    <w:rsid w:val="00AF6B49"/>
    <w:rsid w:val="00AF6C69"/>
    <w:rsid w:val="00AF7197"/>
    <w:rsid w:val="00AF75EF"/>
    <w:rsid w:val="00AF7DA0"/>
    <w:rsid w:val="00B0056D"/>
    <w:rsid w:val="00B0169D"/>
    <w:rsid w:val="00B03060"/>
    <w:rsid w:val="00B03A6D"/>
    <w:rsid w:val="00B03B7E"/>
    <w:rsid w:val="00B0440D"/>
    <w:rsid w:val="00B04578"/>
    <w:rsid w:val="00B051BB"/>
    <w:rsid w:val="00B05753"/>
    <w:rsid w:val="00B065C3"/>
    <w:rsid w:val="00B06774"/>
    <w:rsid w:val="00B06837"/>
    <w:rsid w:val="00B0686D"/>
    <w:rsid w:val="00B07B3B"/>
    <w:rsid w:val="00B07CF4"/>
    <w:rsid w:val="00B11ADD"/>
    <w:rsid w:val="00B11E7C"/>
    <w:rsid w:val="00B11FDD"/>
    <w:rsid w:val="00B1309C"/>
    <w:rsid w:val="00B15150"/>
    <w:rsid w:val="00B153F8"/>
    <w:rsid w:val="00B155F2"/>
    <w:rsid w:val="00B17E34"/>
    <w:rsid w:val="00B21D9D"/>
    <w:rsid w:val="00B22B03"/>
    <w:rsid w:val="00B23BA8"/>
    <w:rsid w:val="00B23DC4"/>
    <w:rsid w:val="00B23E97"/>
    <w:rsid w:val="00B24617"/>
    <w:rsid w:val="00B246DF"/>
    <w:rsid w:val="00B24A28"/>
    <w:rsid w:val="00B26379"/>
    <w:rsid w:val="00B2683A"/>
    <w:rsid w:val="00B26905"/>
    <w:rsid w:val="00B303BF"/>
    <w:rsid w:val="00B3108A"/>
    <w:rsid w:val="00B31AF5"/>
    <w:rsid w:val="00B32606"/>
    <w:rsid w:val="00B328AD"/>
    <w:rsid w:val="00B32B35"/>
    <w:rsid w:val="00B33536"/>
    <w:rsid w:val="00B33753"/>
    <w:rsid w:val="00B33B77"/>
    <w:rsid w:val="00B34912"/>
    <w:rsid w:val="00B3512B"/>
    <w:rsid w:val="00B353CC"/>
    <w:rsid w:val="00B3561D"/>
    <w:rsid w:val="00B35EEE"/>
    <w:rsid w:val="00B37626"/>
    <w:rsid w:val="00B37772"/>
    <w:rsid w:val="00B37C36"/>
    <w:rsid w:val="00B403E2"/>
    <w:rsid w:val="00B406C4"/>
    <w:rsid w:val="00B40877"/>
    <w:rsid w:val="00B409DC"/>
    <w:rsid w:val="00B41CD6"/>
    <w:rsid w:val="00B43BB7"/>
    <w:rsid w:val="00B466B6"/>
    <w:rsid w:val="00B472BE"/>
    <w:rsid w:val="00B4799B"/>
    <w:rsid w:val="00B47DD3"/>
    <w:rsid w:val="00B5050A"/>
    <w:rsid w:val="00B5097A"/>
    <w:rsid w:val="00B51650"/>
    <w:rsid w:val="00B517B8"/>
    <w:rsid w:val="00B51E39"/>
    <w:rsid w:val="00B51F51"/>
    <w:rsid w:val="00B5260F"/>
    <w:rsid w:val="00B52779"/>
    <w:rsid w:val="00B52C82"/>
    <w:rsid w:val="00B5313F"/>
    <w:rsid w:val="00B531DD"/>
    <w:rsid w:val="00B53364"/>
    <w:rsid w:val="00B53BD8"/>
    <w:rsid w:val="00B54B1F"/>
    <w:rsid w:val="00B54EAC"/>
    <w:rsid w:val="00B54FF3"/>
    <w:rsid w:val="00B5519C"/>
    <w:rsid w:val="00B56C8D"/>
    <w:rsid w:val="00B57570"/>
    <w:rsid w:val="00B57ACC"/>
    <w:rsid w:val="00B57F51"/>
    <w:rsid w:val="00B6000D"/>
    <w:rsid w:val="00B603A1"/>
    <w:rsid w:val="00B60BF7"/>
    <w:rsid w:val="00B61675"/>
    <w:rsid w:val="00B61CB2"/>
    <w:rsid w:val="00B6371E"/>
    <w:rsid w:val="00B6509B"/>
    <w:rsid w:val="00B656CE"/>
    <w:rsid w:val="00B67049"/>
    <w:rsid w:val="00B67E8D"/>
    <w:rsid w:val="00B7008C"/>
    <w:rsid w:val="00B70E5D"/>
    <w:rsid w:val="00B7172E"/>
    <w:rsid w:val="00B72A3C"/>
    <w:rsid w:val="00B72E88"/>
    <w:rsid w:val="00B74412"/>
    <w:rsid w:val="00B75331"/>
    <w:rsid w:val="00B770A9"/>
    <w:rsid w:val="00B77DB7"/>
    <w:rsid w:val="00B77E29"/>
    <w:rsid w:val="00B81032"/>
    <w:rsid w:val="00B8112A"/>
    <w:rsid w:val="00B81AA1"/>
    <w:rsid w:val="00B82115"/>
    <w:rsid w:val="00B82B27"/>
    <w:rsid w:val="00B82D7E"/>
    <w:rsid w:val="00B83C9B"/>
    <w:rsid w:val="00B863BF"/>
    <w:rsid w:val="00B86C59"/>
    <w:rsid w:val="00B901D9"/>
    <w:rsid w:val="00B904F2"/>
    <w:rsid w:val="00B918F9"/>
    <w:rsid w:val="00B9356C"/>
    <w:rsid w:val="00B93C85"/>
    <w:rsid w:val="00B9426B"/>
    <w:rsid w:val="00B951B2"/>
    <w:rsid w:val="00B9541E"/>
    <w:rsid w:val="00B95CF1"/>
    <w:rsid w:val="00B966C4"/>
    <w:rsid w:val="00B967C0"/>
    <w:rsid w:val="00B97137"/>
    <w:rsid w:val="00B9737E"/>
    <w:rsid w:val="00B97826"/>
    <w:rsid w:val="00BA0417"/>
    <w:rsid w:val="00BA0544"/>
    <w:rsid w:val="00BA191B"/>
    <w:rsid w:val="00BA3065"/>
    <w:rsid w:val="00BA3233"/>
    <w:rsid w:val="00BA392C"/>
    <w:rsid w:val="00BA40A7"/>
    <w:rsid w:val="00BA4C12"/>
    <w:rsid w:val="00BA5AA4"/>
    <w:rsid w:val="00BA5F09"/>
    <w:rsid w:val="00BA62C5"/>
    <w:rsid w:val="00BA6E75"/>
    <w:rsid w:val="00BA6FA8"/>
    <w:rsid w:val="00BA7638"/>
    <w:rsid w:val="00BA77B7"/>
    <w:rsid w:val="00BA7B8A"/>
    <w:rsid w:val="00BB07F0"/>
    <w:rsid w:val="00BB1ACE"/>
    <w:rsid w:val="00BB3646"/>
    <w:rsid w:val="00BB3748"/>
    <w:rsid w:val="00BB4832"/>
    <w:rsid w:val="00BB568A"/>
    <w:rsid w:val="00BB5AFC"/>
    <w:rsid w:val="00BB762B"/>
    <w:rsid w:val="00BB77F2"/>
    <w:rsid w:val="00BC078E"/>
    <w:rsid w:val="00BC08A7"/>
    <w:rsid w:val="00BC1820"/>
    <w:rsid w:val="00BC2203"/>
    <w:rsid w:val="00BC33B8"/>
    <w:rsid w:val="00BC539A"/>
    <w:rsid w:val="00BC53D2"/>
    <w:rsid w:val="00BC54F6"/>
    <w:rsid w:val="00BC5964"/>
    <w:rsid w:val="00BC5F45"/>
    <w:rsid w:val="00BC6126"/>
    <w:rsid w:val="00BC71EB"/>
    <w:rsid w:val="00BC7211"/>
    <w:rsid w:val="00BD0141"/>
    <w:rsid w:val="00BD0DA1"/>
    <w:rsid w:val="00BD3296"/>
    <w:rsid w:val="00BD37FC"/>
    <w:rsid w:val="00BD3C1F"/>
    <w:rsid w:val="00BD4A14"/>
    <w:rsid w:val="00BD4A33"/>
    <w:rsid w:val="00BD5475"/>
    <w:rsid w:val="00BD5CFC"/>
    <w:rsid w:val="00BD5D83"/>
    <w:rsid w:val="00BD74D5"/>
    <w:rsid w:val="00BE1778"/>
    <w:rsid w:val="00BE22D5"/>
    <w:rsid w:val="00BE27AB"/>
    <w:rsid w:val="00BE2839"/>
    <w:rsid w:val="00BE2ABD"/>
    <w:rsid w:val="00BE2DAD"/>
    <w:rsid w:val="00BE3457"/>
    <w:rsid w:val="00BE3837"/>
    <w:rsid w:val="00BE383C"/>
    <w:rsid w:val="00BE4212"/>
    <w:rsid w:val="00BE5BFF"/>
    <w:rsid w:val="00BE62E3"/>
    <w:rsid w:val="00BE68F4"/>
    <w:rsid w:val="00BE69B2"/>
    <w:rsid w:val="00BE6AB1"/>
    <w:rsid w:val="00BE7309"/>
    <w:rsid w:val="00BF10E6"/>
    <w:rsid w:val="00BF1764"/>
    <w:rsid w:val="00BF1DD7"/>
    <w:rsid w:val="00BF23E8"/>
    <w:rsid w:val="00BF2E86"/>
    <w:rsid w:val="00BF3311"/>
    <w:rsid w:val="00BF3E3B"/>
    <w:rsid w:val="00BF471C"/>
    <w:rsid w:val="00BF5CE7"/>
    <w:rsid w:val="00BF65B4"/>
    <w:rsid w:val="00BF6610"/>
    <w:rsid w:val="00BF6C56"/>
    <w:rsid w:val="00BF70E2"/>
    <w:rsid w:val="00BF7275"/>
    <w:rsid w:val="00BF79E4"/>
    <w:rsid w:val="00BF7E10"/>
    <w:rsid w:val="00C00B1F"/>
    <w:rsid w:val="00C022D9"/>
    <w:rsid w:val="00C029D1"/>
    <w:rsid w:val="00C03108"/>
    <w:rsid w:val="00C0331F"/>
    <w:rsid w:val="00C03D85"/>
    <w:rsid w:val="00C03DC8"/>
    <w:rsid w:val="00C03EDA"/>
    <w:rsid w:val="00C05039"/>
    <w:rsid w:val="00C06205"/>
    <w:rsid w:val="00C06366"/>
    <w:rsid w:val="00C0680D"/>
    <w:rsid w:val="00C07F7C"/>
    <w:rsid w:val="00C10F94"/>
    <w:rsid w:val="00C111D8"/>
    <w:rsid w:val="00C12031"/>
    <w:rsid w:val="00C12054"/>
    <w:rsid w:val="00C13080"/>
    <w:rsid w:val="00C13495"/>
    <w:rsid w:val="00C13CA2"/>
    <w:rsid w:val="00C13DA2"/>
    <w:rsid w:val="00C14580"/>
    <w:rsid w:val="00C14EEA"/>
    <w:rsid w:val="00C160E7"/>
    <w:rsid w:val="00C16C52"/>
    <w:rsid w:val="00C17AB0"/>
    <w:rsid w:val="00C17D95"/>
    <w:rsid w:val="00C206FA"/>
    <w:rsid w:val="00C212B8"/>
    <w:rsid w:val="00C21564"/>
    <w:rsid w:val="00C2173D"/>
    <w:rsid w:val="00C23B9F"/>
    <w:rsid w:val="00C24E19"/>
    <w:rsid w:val="00C24F8B"/>
    <w:rsid w:val="00C264F3"/>
    <w:rsid w:val="00C26E78"/>
    <w:rsid w:val="00C27235"/>
    <w:rsid w:val="00C30085"/>
    <w:rsid w:val="00C30192"/>
    <w:rsid w:val="00C320B0"/>
    <w:rsid w:val="00C32FC8"/>
    <w:rsid w:val="00C336F2"/>
    <w:rsid w:val="00C339CE"/>
    <w:rsid w:val="00C33CEA"/>
    <w:rsid w:val="00C34BA6"/>
    <w:rsid w:val="00C35A30"/>
    <w:rsid w:val="00C35F3B"/>
    <w:rsid w:val="00C360C8"/>
    <w:rsid w:val="00C36565"/>
    <w:rsid w:val="00C36A05"/>
    <w:rsid w:val="00C37FDF"/>
    <w:rsid w:val="00C41D4C"/>
    <w:rsid w:val="00C43151"/>
    <w:rsid w:val="00C4323C"/>
    <w:rsid w:val="00C43C62"/>
    <w:rsid w:val="00C442D8"/>
    <w:rsid w:val="00C44414"/>
    <w:rsid w:val="00C4504E"/>
    <w:rsid w:val="00C4577F"/>
    <w:rsid w:val="00C4590C"/>
    <w:rsid w:val="00C45E74"/>
    <w:rsid w:val="00C466B0"/>
    <w:rsid w:val="00C46A64"/>
    <w:rsid w:val="00C47116"/>
    <w:rsid w:val="00C47DA3"/>
    <w:rsid w:val="00C50260"/>
    <w:rsid w:val="00C50451"/>
    <w:rsid w:val="00C50586"/>
    <w:rsid w:val="00C50C2A"/>
    <w:rsid w:val="00C5101D"/>
    <w:rsid w:val="00C5129B"/>
    <w:rsid w:val="00C5307A"/>
    <w:rsid w:val="00C537DE"/>
    <w:rsid w:val="00C54089"/>
    <w:rsid w:val="00C54E85"/>
    <w:rsid w:val="00C550E3"/>
    <w:rsid w:val="00C55C9D"/>
    <w:rsid w:val="00C56B4E"/>
    <w:rsid w:val="00C57356"/>
    <w:rsid w:val="00C579BC"/>
    <w:rsid w:val="00C60AA6"/>
    <w:rsid w:val="00C61632"/>
    <w:rsid w:val="00C61965"/>
    <w:rsid w:val="00C61F7F"/>
    <w:rsid w:val="00C62096"/>
    <w:rsid w:val="00C622D9"/>
    <w:rsid w:val="00C62BAC"/>
    <w:rsid w:val="00C62C02"/>
    <w:rsid w:val="00C63D84"/>
    <w:rsid w:val="00C645DE"/>
    <w:rsid w:val="00C64FF7"/>
    <w:rsid w:val="00C653AF"/>
    <w:rsid w:val="00C6684F"/>
    <w:rsid w:val="00C66B2B"/>
    <w:rsid w:val="00C670ED"/>
    <w:rsid w:val="00C70D46"/>
    <w:rsid w:val="00C715A7"/>
    <w:rsid w:val="00C71923"/>
    <w:rsid w:val="00C71965"/>
    <w:rsid w:val="00C73077"/>
    <w:rsid w:val="00C736EE"/>
    <w:rsid w:val="00C738C0"/>
    <w:rsid w:val="00C73AF7"/>
    <w:rsid w:val="00C743DC"/>
    <w:rsid w:val="00C7467B"/>
    <w:rsid w:val="00C752CF"/>
    <w:rsid w:val="00C7543B"/>
    <w:rsid w:val="00C75877"/>
    <w:rsid w:val="00C7640E"/>
    <w:rsid w:val="00C7731D"/>
    <w:rsid w:val="00C77387"/>
    <w:rsid w:val="00C775EF"/>
    <w:rsid w:val="00C777BB"/>
    <w:rsid w:val="00C777C1"/>
    <w:rsid w:val="00C8020B"/>
    <w:rsid w:val="00C80EFB"/>
    <w:rsid w:val="00C81331"/>
    <w:rsid w:val="00C82538"/>
    <w:rsid w:val="00C82B7D"/>
    <w:rsid w:val="00C83495"/>
    <w:rsid w:val="00C838AC"/>
    <w:rsid w:val="00C83974"/>
    <w:rsid w:val="00C83D71"/>
    <w:rsid w:val="00C852E7"/>
    <w:rsid w:val="00C8621A"/>
    <w:rsid w:val="00C86448"/>
    <w:rsid w:val="00C8699D"/>
    <w:rsid w:val="00C87563"/>
    <w:rsid w:val="00C876F3"/>
    <w:rsid w:val="00C904FA"/>
    <w:rsid w:val="00C907B6"/>
    <w:rsid w:val="00C90DFF"/>
    <w:rsid w:val="00C91B44"/>
    <w:rsid w:val="00C92B73"/>
    <w:rsid w:val="00C943FF"/>
    <w:rsid w:val="00C95455"/>
    <w:rsid w:val="00C95470"/>
    <w:rsid w:val="00C9552F"/>
    <w:rsid w:val="00C9596E"/>
    <w:rsid w:val="00C95E96"/>
    <w:rsid w:val="00C9614C"/>
    <w:rsid w:val="00C97BAD"/>
    <w:rsid w:val="00C97C1E"/>
    <w:rsid w:val="00CA092F"/>
    <w:rsid w:val="00CA0942"/>
    <w:rsid w:val="00CA09E5"/>
    <w:rsid w:val="00CA0AD8"/>
    <w:rsid w:val="00CA0FB1"/>
    <w:rsid w:val="00CA137F"/>
    <w:rsid w:val="00CA1D17"/>
    <w:rsid w:val="00CA24A4"/>
    <w:rsid w:val="00CA31EA"/>
    <w:rsid w:val="00CA3369"/>
    <w:rsid w:val="00CA3814"/>
    <w:rsid w:val="00CA3CE0"/>
    <w:rsid w:val="00CA4802"/>
    <w:rsid w:val="00CA4938"/>
    <w:rsid w:val="00CA5A82"/>
    <w:rsid w:val="00CA65AD"/>
    <w:rsid w:val="00CA683F"/>
    <w:rsid w:val="00CA7640"/>
    <w:rsid w:val="00CA7B24"/>
    <w:rsid w:val="00CB0397"/>
    <w:rsid w:val="00CB067C"/>
    <w:rsid w:val="00CB122A"/>
    <w:rsid w:val="00CB14F6"/>
    <w:rsid w:val="00CB1EF6"/>
    <w:rsid w:val="00CB268B"/>
    <w:rsid w:val="00CB4A78"/>
    <w:rsid w:val="00CB58BB"/>
    <w:rsid w:val="00CB5C77"/>
    <w:rsid w:val="00CB715B"/>
    <w:rsid w:val="00CB7748"/>
    <w:rsid w:val="00CC0007"/>
    <w:rsid w:val="00CC00B7"/>
    <w:rsid w:val="00CC05EE"/>
    <w:rsid w:val="00CC079A"/>
    <w:rsid w:val="00CC08BA"/>
    <w:rsid w:val="00CC3106"/>
    <w:rsid w:val="00CC4213"/>
    <w:rsid w:val="00CC457D"/>
    <w:rsid w:val="00CC5961"/>
    <w:rsid w:val="00CC597A"/>
    <w:rsid w:val="00CC6224"/>
    <w:rsid w:val="00CC6E66"/>
    <w:rsid w:val="00CC71E7"/>
    <w:rsid w:val="00CC7390"/>
    <w:rsid w:val="00CD212E"/>
    <w:rsid w:val="00CD273C"/>
    <w:rsid w:val="00CD4125"/>
    <w:rsid w:val="00CD4B01"/>
    <w:rsid w:val="00CD4E95"/>
    <w:rsid w:val="00CD503C"/>
    <w:rsid w:val="00CD59EF"/>
    <w:rsid w:val="00CD5E6F"/>
    <w:rsid w:val="00CD77FC"/>
    <w:rsid w:val="00CD7A00"/>
    <w:rsid w:val="00CD7CE6"/>
    <w:rsid w:val="00CE0AB3"/>
    <w:rsid w:val="00CE1955"/>
    <w:rsid w:val="00CE24F3"/>
    <w:rsid w:val="00CE309E"/>
    <w:rsid w:val="00CE34BA"/>
    <w:rsid w:val="00CE3BB2"/>
    <w:rsid w:val="00CE3F38"/>
    <w:rsid w:val="00CE4436"/>
    <w:rsid w:val="00CE4BD9"/>
    <w:rsid w:val="00CE60D9"/>
    <w:rsid w:val="00CE6FA8"/>
    <w:rsid w:val="00CE71FB"/>
    <w:rsid w:val="00CE783E"/>
    <w:rsid w:val="00CF0877"/>
    <w:rsid w:val="00CF17D8"/>
    <w:rsid w:val="00CF1A59"/>
    <w:rsid w:val="00CF1F59"/>
    <w:rsid w:val="00CF330B"/>
    <w:rsid w:val="00CF366B"/>
    <w:rsid w:val="00CF526B"/>
    <w:rsid w:val="00CF52CE"/>
    <w:rsid w:val="00CF5F11"/>
    <w:rsid w:val="00CF7AAA"/>
    <w:rsid w:val="00CF7C0D"/>
    <w:rsid w:val="00CF7DA8"/>
    <w:rsid w:val="00D00EE1"/>
    <w:rsid w:val="00D01546"/>
    <w:rsid w:val="00D01AF8"/>
    <w:rsid w:val="00D01BBA"/>
    <w:rsid w:val="00D0259B"/>
    <w:rsid w:val="00D02DD1"/>
    <w:rsid w:val="00D03683"/>
    <w:rsid w:val="00D04BC9"/>
    <w:rsid w:val="00D04E8E"/>
    <w:rsid w:val="00D058C8"/>
    <w:rsid w:val="00D05947"/>
    <w:rsid w:val="00D05E20"/>
    <w:rsid w:val="00D05ED1"/>
    <w:rsid w:val="00D06096"/>
    <w:rsid w:val="00D06326"/>
    <w:rsid w:val="00D06A9C"/>
    <w:rsid w:val="00D07444"/>
    <w:rsid w:val="00D112A8"/>
    <w:rsid w:val="00D11DE0"/>
    <w:rsid w:val="00D124B9"/>
    <w:rsid w:val="00D12B7E"/>
    <w:rsid w:val="00D15D33"/>
    <w:rsid w:val="00D17C2D"/>
    <w:rsid w:val="00D20490"/>
    <w:rsid w:val="00D208CC"/>
    <w:rsid w:val="00D219E1"/>
    <w:rsid w:val="00D22556"/>
    <w:rsid w:val="00D22F98"/>
    <w:rsid w:val="00D2316F"/>
    <w:rsid w:val="00D24E6C"/>
    <w:rsid w:val="00D2609B"/>
    <w:rsid w:val="00D26255"/>
    <w:rsid w:val="00D272D7"/>
    <w:rsid w:val="00D27CBC"/>
    <w:rsid w:val="00D3068B"/>
    <w:rsid w:val="00D30EBE"/>
    <w:rsid w:val="00D316E2"/>
    <w:rsid w:val="00D31928"/>
    <w:rsid w:val="00D31D17"/>
    <w:rsid w:val="00D320CA"/>
    <w:rsid w:val="00D32B76"/>
    <w:rsid w:val="00D34A6D"/>
    <w:rsid w:val="00D34CEB"/>
    <w:rsid w:val="00D35794"/>
    <w:rsid w:val="00D35C38"/>
    <w:rsid w:val="00D379AC"/>
    <w:rsid w:val="00D37CDC"/>
    <w:rsid w:val="00D402ED"/>
    <w:rsid w:val="00D40C06"/>
    <w:rsid w:val="00D40E2C"/>
    <w:rsid w:val="00D411F9"/>
    <w:rsid w:val="00D41283"/>
    <w:rsid w:val="00D41B66"/>
    <w:rsid w:val="00D41DE8"/>
    <w:rsid w:val="00D42F99"/>
    <w:rsid w:val="00D430F6"/>
    <w:rsid w:val="00D43156"/>
    <w:rsid w:val="00D43605"/>
    <w:rsid w:val="00D4370B"/>
    <w:rsid w:val="00D43964"/>
    <w:rsid w:val="00D4465A"/>
    <w:rsid w:val="00D45499"/>
    <w:rsid w:val="00D46156"/>
    <w:rsid w:val="00D46756"/>
    <w:rsid w:val="00D46898"/>
    <w:rsid w:val="00D46EFB"/>
    <w:rsid w:val="00D47335"/>
    <w:rsid w:val="00D47F30"/>
    <w:rsid w:val="00D503BA"/>
    <w:rsid w:val="00D50D07"/>
    <w:rsid w:val="00D51209"/>
    <w:rsid w:val="00D51864"/>
    <w:rsid w:val="00D51C63"/>
    <w:rsid w:val="00D52346"/>
    <w:rsid w:val="00D5281F"/>
    <w:rsid w:val="00D52B4A"/>
    <w:rsid w:val="00D533D7"/>
    <w:rsid w:val="00D53AAD"/>
    <w:rsid w:val="00D53DE3"/>
    <w:rsid w:val="00D54474"/>
    <w:rsid w:val="00D54720"/>
    <w:rsid w:val="00D54CB4"/>
    <w:rsid w:val="00D55AA2"/>
    <w:rsid w:val="00D567E9"/>
    <w:rsid w:val="00D56989"/>
    <w:rsid w:val="00D56CA3"/>
    <w:rsid w:val="00D60B48"/>
    <w:rsid w:val="00D62943"/>
    <w:rsid w:val="00D6323B"/>
    <w:rsid w:val="00D63711"/>
    <w:rsid w:val="00D63E68"/>
    <w:rsid w:val="00D654BF"/>
    <w:rsid w:val="00D65A5B"/>
    <w:rsid w:val="00D66561"/>
    <w:rsid w:val="00D67100"/>
    <w:rsid w:val="00D6746C"/>
    <w:rsid w:val="00D67985"/>
    <w:rsid w:val="00D67B42"/>
    <w:rsid w:val="00D67DB9"/>
    <w:rsid w:val="00D71F7B"/>
    <w:rsid w:val="00D72672"/>
    <w:rsid w:val="00D7296B"/>
    <w:rsid w:val="00D73324"/>
    <w:rsid w:val="00D73653"/>
    <w:rsid w:val="00D73EF8"/>
    <w:rsid w:val="00D74123"/>
    <w:rsid w:val="00D7438C"/>
    <w:rsid w:val="00D74601"/>
    <w:rsid w:val="00D75735"/>
    <w:rsid w:val="00D75A92"/>
    <w:rsid w:val="00D779E1"/>
    <w:rsid w:val="00D77EC4"/>
    <w:rsid w:val="00D77FFE"/>
    <w:rsid w:val="00D806E5"/>
    <w:rsid w:val="00D80FCE"/>
    <w:rsid w:val="00D81182"/>
    <w:rsid w:val="00D816E4"/>
    <w:rsid w:val="00D81838"/>
    <w:rsid w:val="00D8221B"/>
    <w:rsid w:val="00D824E0"/>
    <w:rsid w:val="00D82979"/>
    <w:rsid w:val="00D83503"/>
    <w:rsid w:val="00D83639"/>
    <w:rsid w:val="00D83916"/>
    <w:rsid w:val="00D84448"/>
    <w:rsid w:val="00D85134"/>
    <w:rsid w:val="00D85607"/>
    <w:rsid w:val="00D856CC"/>
    <w:rsid w:val="00D8608B"/>
    <w:rsid w:val="00D86143"/>
    <w:rsid w:val="00D86A1C"/>
    <w:rsid w:val="00D86D85"/>
    <w:rsid w:val="00D8763F"/>
    <w:rsid w:val="00D878A5"/>
    <w:rsid w:val="00D901D6"/>
    <w:rsid w:val="00D90962"/>
    <w:rsid w:val="00D92D74"/>
    <w:rsid w:val="00D92E27"/>
    <w:rsid w:val="00D92E51"/>
    <w:rsid w:val="00D944C6"/>
    <w:rsid w:val="00D945D2"/>
    <w:rsid w:val="00D948B5"/>
    <w:rsid w:val="00D94C2A"/>
    <w:rsid w:val="00D95976"/>
    <w:rsid w:val="00D95DAF"/>
    <w:rsid w:val="00D96B03"/>
    <w:rsid w:val="00D974B4"/>
    <w:rsid w:val="00DA3004"/>
    <w:rsid w:val="00DA31ED"/>
    <w:rsid w:val="00DA3B53"/>
    <w:rsid w:val="00DA5235"/>
    <w:rsid w:val="00DA52A0"/>
    <w:rsid w:val="00DA5430"/>
    <w:rsid w:val="00DA629A"/>
    <w:rsid w:val="00DA64DE"/>
    <w:rsid w:val="00DA6513"/>
    <w:rsid w:val="00DA65B4"/>
    <w:rsid w:val="00DA7AD4"/>
    <w:rsid w:val="00DA7AE3"/>
    <w:rsid w:val="00DA7D8B"/>
    <w:rsid w:val="00DB07C0"/>
    <w:rsid w:val="00DB098A"/>
    <w:rsid w:val="00DB0F50"/>
    <w:rsid w:val="00DB1690"/>
    <w:rsid w:val="00DB265C"/>
    <w:rsid w:val="00DB2A38"/>
    <w:rsid w:val="00DB3D30"/>
    <w:rsid w:val="00DB40CC"/>
    <w:rsid w:val="00DB4642"/>
    <w:rsid w:val="00DB5280"/>
    <w:rsid w:val="00DB58D8"/>
    <w:rsid w:val="00DB6A88"/>
    <w:rsid w:val="00DB7AA2"/>
    <w:rsid w:val="00DB7B3E"/>
    <w:rsid w:val="00DC002F"/>
    <w:rsid w:val="00DC08EE"/>
    <w:rsid w:val="00DC0CAF"/>
    <w:rsid w:val="00DC24BF"/>
    <w:rsid w:val="00DC2800"/>
    <w:rsid w:val="00DC30E2"/>
    <w:rsid w:val="00DC3121"/>
    <w:rsid w:val="00DC344E"/>
    <w:rsid w:val="00DC34A8"/>
    <w:rsid w:val="00DC3FFE"/>
    <w:rsid w:val="00DC4172"/>
    <w:rsid w:val="00DC46F5"/>
    <w:rsid w:val="00DC4DB5"/>
    <w:rsid w:val="00DC5D06"/>
    <w:rsid w:val="00DC5E8B"/>
    <w:rsid w:val="00DC65DA"/>
    <w:rsid w:val="00DC73AA"/>
    <w:rsid w:val="00DC7EF1"/>
    <w:rsid w:val="00DD0828"/>
    <w:rsid w:val="00DD108D"/>
    <w:rsid w:val="00DD1258"/>
    <w:rsid w:val="00DD191B"/>
    <w:rsid w:val="00DD1CDF"/>
    <w:rsid w:val="00DD275D"/>
    <w:rsid w:val="00DD2A3F"/>
    <w:rsid w:val="00DD3393"/>
    <w:rsid w:val="00DD39F7"/>
    <w:rsid w:val="00DD4D45"/>
    <w:rsid w:val="00DD6875"/>
    <w:rsid w:val="00DD75F6"/>
    <w:rsid w:val="00DD79E8"/>
    <w:rsid w:val="00DD7CE2"/>
    <w:rsid w:val="00DE11C2"/>
    <w:rsid w:val="00DE1D14"/>
    <w:rsid w:val="00DE227A"/>
    <w:rsid w:val="00DE22B7"/>
    <w:rsid w:val="00DE24A4"/>
    <w:rsid w:val="00DE24B3"/>
    <w:rsid w:val="00DE387E"/>
    <w:rsid w:val="00DE403A"/>
    <w:rsid w:val="00DE438B"/>
    <w:rsid w:val="00DE4E54"/>
    <w:rsid w:val="00DE5384"/>
    <w:rsid w:val="00DE585E"/>
    <w:rsid w:val="00DE626A"/>
    <w:rsid w:val="00DE6ADC"/>
    <w:rsid w:val="00DE721B"/>
    <w:rsid w:val="00DE7B46"/>
    <w:rsid w:val="00DF0301"/>
    <w:rsid w:val="00DF06DD"/>
    <w:rsid w:val="00DF2058"/>
    <w:rsid w:val="00DF219F"/>
    <w:rsid w:val="00DF27AD"/>
    <w:rsid w:val="00DF2F72"/>
    <w:rsid w:val="00DF314A"/>
    <w:rsid w:val="00DF44EF"/>
    <w:rsid w:val="00DF45FB"/>
    <w:rsid w:val="00DF4A60"/>
    <w:rsid w:val="00DF5459"/>
    <w:rsid w:val="00DF58FB"/>
    <w:rsid w:val="00DF5DD1"/>
    <w:rsid w:val="00DF6BA6"/>
    <w:rsid w:val="00DF7A33"/>
    <w:rsid w:val="00E0011B"/>
    <w:rsid w:val="00E005BC"/>
    <w:rsid w:val="00E0080B"/>
    <w:rsid w:val="00E01666"/>
    <w:rsid w:val="00E01AC3"/>
    <w:rsid w:val="00E01B64"/>
    <w:rsid w:val="00E01CE1"/>
    <w:rsid w:val="00E01E7A"/>
    <w:rsid w:val="00E01FA1"/>
    <w:rsid w:val="00E0399A"/>
    <w:rsid w:val="00E0474A"/>
    <w:rsid w:val="00E057A3"/>
    <w:rsid w:val="00E064DD"/>
    <w:rsid w:val="00E07023"/>
    <w:rsid w:val="00E10407"/>
    <w:rsid w:val="00E1197F"/>
    <w:rsid w:val="00E11CE1"/>
    <w:rsid w:val="00E126B4"/>
    <w:rsid w:val="00E1325F"/>
    <w:rsid w:val="00E13266"/>
    <w:rsid w:val="00E1351A"/>
    <w:rsid w:val="00E14091"/>
    <w:rsid w:val="00E1409C"/>
    <w:rsid w:val="00E14827"/>
    <w:rsid w:val="00E148DA"/>
    <w:rsid w:val="00E14E0A"/>
    <w:rsid w:val="00E14E9B"/>
    <w:rsid w:val="00E1511D"/>
    <w:rsid w:val="00E15200"/>
    <w:rsid w:val="00E15757"/>
    <w:rsid w:val="00E16727"/>
    <w:rsid w:val="00E16A50"/>
    <w:rsid w:val="00E16BAA"/>
    <w:rsid w:val="00E178F9"/>
    <w:rsid w:val="00E17CA1"/>
    <w:rsid w:val="00E2019C"/>
    <w:rsid w:val="00E205AC"/>
    <w:rsid w:val="00E2126C"/>
    <w:rsid w:val="00E21A15"/>
    <w:rsid w:val="00E21D50"/>
    <w:rsid w:val="00E22DCA"/>
    <w:rsid w:val="00E238B4"/>
    <w:rsid w:val="00E23CA7"/>
    <w:rsid w:val="00E249A4"/>
    <w:rsid w:val="00E25DFA"/>
    <w:rsid w:val="00E267B7"/>
    <w:rsid w:val="00E26FEB"/>
    <w:rsid w:val="00E273FD"/>
    <w:rsid w:val="00E3015C"/>
    <w:rsid w:val="00E3065E"/>
    <w:rsid w:val="00E313DC"/>
    <w:rsid w:val="00E31719"/>
    <w:rsid w:val="00E31B94"/>
    <w:rsid w:val="00E32958"/>
    <w:rsid w:val="00E335BA"/>
    <w:rsid w:val="00E337FC"/>
    <w:rsid w:val="00E34204"/>
    <w:rsid w:val="00E34A72"/>
    <w:rsid w:val="00E35329"/>
    <w:rsid w:val="00E3533A"/>
    <w:rsid w:val="00E35422"/>
    <w:rsid w:val="00E3548F"/>
    <w:rsid w:val="00E3617F"/>
    <w:rsid w:val="00E364D3"/>
    <w:rsid w:val="00E36CA6"/>
    <w:rsid w:val="00E37190"/>
    <w:rsid w:val="00E40498"/>
    <w:rsid w:val="00E40B24"/>
    <w:rsid w:val="00E40F70"/>
    <w:rsid w:val="00E411AF"/>
    <w:rsid w:val="00E413FD"/>
    <w:rsid w:val="00E42AD1"/>
    <w:rsid w:val="00E46829"/>
    <w:rsid w:val="00E50109"/>
    <w:rsid w:val="00E507CA"/>
    <w:rsid w:val="00E50E48"/>
    <w:rsid w:val="00E522E9"/>
    <w:rsid w:val="00E5273F"/>
    <w:rsid w:val="00E52A2B"/>
    <w:rsid w:val="00E52A76"/>
    <w:rsid w:val="00E53357"/>
    <w:rsid w:val="00E53E1F"/>
    <w:rsid w:val="00E54D1F"/>
    <w:rsid w:val="00E5547F"/>
    <w:rsid w:val="00E55D85"/>
    <w:rsid w:val="00E56B5F"/>
    <w:rsid w:val="00E56D23"/>
    <w:rsid w:val="00E56EDF"/>
    <w:rsid w:val="00E57EDA"/>
    <w:rsid w:val="00E604BA"/>
    <w:rsid w:val="00E6089D"/>
    <w:rsid w:val="00E61726"/>
    <w:rsid w:val="00E61E1D"/>
    <w:rsid w:val="00E62080"/>
    <w:rsid w:val="00E6217B"/>
    <w:rsid w:val="00E63942"/>
    <w:rsid w:val="00E64514"/>
    <w:rsid w:val="00E649EB"/>
    <w:rsid w:val="00E65632"/>
    <w:rsid w:val="00E66587"/>
    <w:rsid w:val="00E66ACE"/>
    <w:rsid w:val="00E670EE"/>
    <w:rsid w:val="00E67241"/>
    <w:rsid w:val="00E70032"/>
    <w:rsid w:val="00E7131F"/>
    <w:rsid w:val="00E71AFD"/>
    <w:rsid w:val="00E71DFA"/>
    <w:rsid w:val="00E72729"/>
    <w:rsid w:val="00E72EC6"/>
    <w:rsid w:val="00E74B0F"/>
    <w:rsid w:val="00E74C8F"/>
    <w:rsid w:val="00E761A5"/>
    <w:rsid w:val="00E76673"/>
    <w:rsid w:val="00E7731A"/>
    <w:rsid w:val="00E775F2"/>
    <w:rsid w:val="00E77DAA"/>
    <w:rsid w:val="00E80325"/>
    <w:rsid w:val="00E80BC4"/>
    <w:rsid w:val="00E80FE9"/>
    <w:rsid w:val="00E815C1"/>
    <w:rsid w:val="00E8191B"/>
    <w:rsid w:val="00E81DC9"/>
    <w:rsid w:val="00E824D4"/>
    <w:rsid w:val="00E83616"/>
    <w:rsid w:val="00E8380A"/>
    <w:rsid w:val="00E83DCB"/>
    <w:rsid w:val="00E842F1"/>
    <w:rsid w:val="00E84874"/>
    <w:rsid w:val="00E8530B"/>
    <w:rsid w:val="00E854FA"/>
    <w:rsid w:val="00E8562D"/>
    <w:rsid w:val="00E8660D"/>
    <w:rsid w:val="00E86784"/>
    <w:rsid w:val="00E87828"/>
    <w:rsid w:val="00E90739"/>
    <w:rsid w:val="00E907B5"/>
    <w:rsid w:val="00E9136A"/>
    <w:rsid w:val="00E919B3"/>
    <w:rsid w:val="00E924C2"/>
    <w:rsid w:val="00E92DCE"/>
    <w:rsid w:val="00E934C0"/>
    <w:rsid w:val="00E942D1"/>
    <w:rsid w:val="00E946A3"/>
    <w:rsid w:val="00E952ED"/>
    <w:rsid w:val="00E959B1"/>
    <w:rsid w:val="00E95E66"/>
    <w:rsid w:val="00E96ADF"/>
    <w:rsid w:val="00E96E27"/>
    <w:rsid w:val="00E96FCC"/>
    <w:rsid w:val="00E9735F"/>
    <w:rsid w:val="00E97829"/>
    <w:rsid w:val="00EA070D"/>
    <w:rsid w:val="00EA07A3"/>
    <w:rsid w:val="00EA0FDD"/>
    <w:rsid w:val="00EA10C9"/>
    <w:rsid w:val="00EA13BD"/>
    <w:rsid w:val="00EA1975"/>
    <w:rsid w:val="00EA263B"/>
    <w:rsid w:val="00EA322A"/>
    <w:rsid w:val="00EA38C2"/>
    <w:rsid w:val="00EA42D1"/>
    <w:rsid w:val="00EA4EC8"/>
    <w:rsid w:val="00EA4F87"/>
    <w:rsid w:val="00EA5AC5"/>
    <w:rsid w:val="00EA5C00"/>
    <w:rsid w:val="00EA5C0E"/>
    <w:rsid w:val="00EA64F2"/>
    <w:rsid w:val="00EA6800"/>
    <w:rsid w:val="00EA6A63"/>
    <w:rsid w:val="00EA73E8"/>
    <w:rsid w:val="00EA77B9"/>
    <w:rsid w:val="00EB096E"/>
    <w:rsid w:val="00EB0AEE"/>
    <w:rsid w:val="00EB1093"/>
    <w:rsid w:val="00EB1627"/>
    <w:rsid w:val="00EB2559"/>
    <w:rsid w:val="00EB2E4E"/>
    <w:rsid w:val="00EB2F1A"/>
    <w:rsid w:val="00EB3409"/>
    <w:rsid w:val="00EB3C15"/>
    <w:rsid w:val="00EB4A11"/>
    <w:rsid w:val="00EB5161"/>
    <w:rsid w:val="00EB54F0"/>
    <w:rsid w:val="00EB5BFA"/>
    <w:rsid w:val="00EB5D62"/>
    <w:rsid w:val="00EB7583"/>
    <w:rsid w:val="00EB76C1"/>
    <w:rsid w:val="00EB7C4C"/>
    <w:rsid w:val="00EC1273"/>
    <w:rsid w:val="00EC14A3"/>
    <w:rsid w:val="00EC2908"/>
    <w:rsid w:val="00EC2922"/>
    <w:rsid w:val="00EC2B40"/>
    <w:rsid w:val="00EC4015"/>
    <w:rsid w:val="00EC45FE"/>
    <w:rsid w:val="00EC5042"/>
    <w:rsid w:val="00EC5878"/>
    <w:rsid w:val="00EC691F"/>
    <w:rsid w:val="00EC6A4C"/>
    <w:rsid w:val="00EC75DF"/>
    <w:rsid w:val="00EC7EDE"/>
    <w:rsid w:val="00ED0056"/>
    <w:rsid w:val="00ED0435"/>
    <w:rsid w:val="00ED04F0"/>
    <w:rsid w:val="00ED23E6"/>
    <w:rsid w:val="00ED25F7"/>
    <w:rsid w:val="00ED2DF2"/>
    <w:rsid w:val="00ED2F38"/>
    <w:rsid w:val="00ED312A"/>
    <w:rsid w:val="00ED3EF6"/>
    <w:rsid w:val="00ED4CA9"/>
    <w:rsid w:val="00ED5198"/>
    <w:rsid w:val="00ED6005"/>
    <w:rsid w:val="00EE0172"/>
    <w:rsid w:val="00EE0740"/>
    <w:rsid w:val="00EE0817"/>
    <w:rsid w:val="00EE0A74"/>
    <w:rsid w:val="00EE0AFE"/>
    <w:rsid w:val="00EE144B"/>
    <w:rsid w:val="00EE21B0"/>
    <w:rsid w:val="00EE242B"/>
    <w:rsid w:val="00EE2758"/>
    <w:rsid w:val="00EE2A0C"/>
    <w:rsid w:val="00EE2B1B"/>
    <w:rsid w:val="00EE3326"/>
    <w:rsid w:val="00EE3DC1"/>
    <w:rsid w:val="00EE7296"/>
    <w:rsid w:val="00EE7B9A"/>
    <w:rsid w:val="00EF01DA"/>
    <w:rsid w:val="00EF0625"/>
    <w:rsid w:val="00EF21FF"/>
    <w:rsid w:val="00EF2E7F"/>
    <w:rsid w:val="00EF52B2"/>
    <w:rsid w:val="00EF5A99"/>
    <w:rsid w:val="00EF6513"/>
    <w:rsid w:val="00EF6A14"/>
    <w:rsid w:val="00EF70C0"/>
    <w:rsid w:val="00F000A0"/>
    <w:rsid w:val="00F00422"/>
    <w:rsid w:val="00F01235"/>
    <w:rsid w:val="00F01C34"/>
    <w:rsid w:val="00F02A3E"/>
    <w:rsid w:val="00F03392"/>
    <w:rsid w:val="00F0389E"/>
    <w:rsid w:val="00F03BA8"/>
    <w:rsid w:val="00F03DE0"/>
    <w:rsid w:val="00F047FE"/>
    <w:rsid w:val="00F051FC"/>
    <w:rsid w:val="00F056A6"/>
    <w:rsid w:val="00F05B07"/>
    <w:rsid w:val="00F07D71"/>
    <w:rsid w:val="00F10BB1"/>
    <w:rsid w:val="00F110D1"/>
    <w:rsid w:val="00F12376"/>
    <w:rsid w:val="00F13F01"/>
    <w:rsid w:val="00F14337"/>
    <w:rsid w:val="00F1526E"/>
    <w:rsid w:val="00F157F5"/>
    <w:rsid w:val="00F15C52"/>
    <w:rsid w:val="00F15D6C"/>
    <w:rsid w:val="00F17715"/>
    <w:rsid w:val="00F17E99"/>
    <w:rsid w:val="00F20346"/>
    <w:rsid w:val="00F212FC"/>
    <w:rsid w:val="00F2410C"/>
    <w:rsid w:val="00F2425F"/>
    <w:rsid w:val="00F25647"/>
    <w:rsid w:val="00F27760"/>
    <w:rsid w:val="00F27DC4"/>
    <w:rsid w:val="00F30923"/>
    <w:rsid w:val="00F30E21"/>
    <w:rsid w:val="00F32545"/>
    <w:rsid w:val="00F32A6A"/>
    <w:rsid w:val="00F32F26"/>
    <w:rsid w:val="00F3391E"/>
    <w:rsid w:val="00F33BD0"/>
    <w:rsid w:val="00F34560"/>
    <w:rsid w:val="00F352E3"/>
    <w:rsid w:val="00F36527"/>
    <w:rsid w:val="00F36682"/>
    <w:rsid w:val="00F36834"/>
    <w:rsid w:val="00F368DF"/>
    <w:rsid w:val="00F369DD"/>
    <w:rsid w:val="00F36C80"/>
    <w:rsid w:val="00F36CAF"/>
    <w:rsid w:val="00F378F4"/>
    <w:rsid w:val="00F401B7"/>
    <w:rsid w:val="00F4122D"/>
    <w:rsid w:val="00F4125F"/>
    <w:rsid w:val="00F41337"/>
    <w:rsid w:val="00F41984"/>
    <w:rsid w:val="00F419E4"/>
    <w:rsid w:val="00F41A9A"/>
    <w:rsid w:val="00F41DA6"/>
    <w:rsid w:val="00F4219D"/>
    <w:rsid w:val="00F42C28"/>
    <w:rsid w:val="00F43818"/>
    <w:rsid w:val="00F44581"/>
    <w:rsid w:val="00F44AB7"/>
    <w:rsid w:val="00F453A7"/>
    <w:rsid w:val="00F45A52"/>
    <w:rsid w:val="00F460F0"/>
    <w:rsid w:val="00F469C0"/>
    <w:rsid w:val="00F46B86"/>
    <w:rsid w:val="00F470CC"/>
    <w:rsid w:val="00F4716C"/>
    <w:rsid w:val="00F47FEB"/>
    <w:rsid w:val="00F51603"/>
    <w:rsid w:val="00F51BFE"/>
    <w:rsid w:val="00F51CF2"/>
    <w:rsid w:val="00F522EC"/>
    <w:rsid w:val="00F52BF9"/>
    <w:rsid w:val="00F546C3"/>
    <w:rsid w:val="00F556FC"/>
    <w:rsid w:val="00F55E35"/>
    <w:rsid w:val="00F56C55"/>
    <w:rsid w:val="00F56EC0"/>
    <w:rsid w:val="00F579C8"/>
    <w:rsid w:val="00F57F21"/>
    <w:rsid w:val="00F60531"/>
    <w:rsid w:val="00F60A12"/>
    <w:rsid w:val="00F6106F"/>
    <w:rsid w:val="00F613C8"/>
    <w:rsid w:val="00F613DE"/>
    <w:rsid w:val="00F61405"/>
    <w:rsid w:val="00F61A98"/>
    <w:rsid w:val="00F62A58"/>
    <w:rsid w:val="00F6302E"/>
    <w:rsid w:val="00F63AF5"/>
    <w:rsid w:val="00F64CB9"/>
    <w:rsid w:val="00F65968"/>
    <w:rsid w:val="00F65A60"/>
    <w:rsid w:val="00F67115"/>
    <w:rsid w:val="00F6715B"/>
    <w:rsid w:val="00F70DD3"/>
    <w:rsid w:val="00F7107E"/>
    <w:rsid w:val="00F71541"/>
    <w:rsid w:val="00F71DC1"/>
    <w:rsid w:val="00F7208F"/>
    <w:rsid w:val="00F720C0"/>
    <w:rsid w:val="00F7228C"/>
    <w:rsid w:val="00F72828"/>
    <w:rsid w:val="00F732C6"/>
    <w:rsid w:val="00F733C7"/>
    <w:rsid w:val="00F73A37"/>
    <w:rsid w:val="00F73CDD"/>
    <w:rsid w:val="00F73DEC"/>
    <w:rsid w:val="00F741DC"/>
    <w:rsid w:val="00F7469E"/>
    <w:rsid w:val="00F74758"/>
    <w:rsid w:val="00F74CD2"/>
    <w:rsid w:val="00F75126"/>
    <w:rsid w:val="00F76A54"/>
    <w:rsid w:val="00F76E46"/>
    <w:rsid w:val="00F77009"/>
    <w:rsid w:val="00F77697"/>
    <w:rsid w:val="00F8005A"/>
    <w:rsid w:val="00F80745"/>
    <w:rsid w:val="00F80801"/>
    <w:rsid w:val="00F82141"/>
    <w:rsid w:val="00F82353"/>
    <w:rsid w:val="00F827EE"/>
    <w:rsid w:val="00F828F3"/>
    <w:rsid w:val="00F8339A"/>
    <w:rsid w:val="00F83A58"/>
    <w:rsid w:val="00F8408F"/>
    <w:rsid w:val="00F843E4"/>
    <w:rsid w:val="00F84553"/>
    <w:rsid w:val="00F84577"/>
    <w:rsid w:val="00F867D5"/>
    <w:rsid w:val="00F87218"/>
    <w:rsid w:val="00F9049A"/>
    <w:rsid w:val="00F90E52"/>
    <w:rsid w:val="00F915C8"/>
    <w:rsid w:val="00F917AD"/>
    <w:rsid w:val="00F91D21"/>
    <w:rsid w:val="00F92498"/>
    <w:rsid w:val="00F926FD"/>
    <w:rsid w:val="00F9297B"/>
    <w:rsid w:val="00F92A37"/>
    <w:rsid w:val="00F933CD"/>
    <w:rsid w:val="00F933F0"/>
    <w:rsid w:val="00F940A5"/>
    <w:rsid w:val="00F94703"/>
    <w:rsid w:val="00F948B3"/>
    <w:rsid w:val="00F94E08"/>
    <w:rsid w:val="00F95746"/>
    <w:rsid w:val="00F95E3C"/>
    <w:rsid w:val="00F96F60"/>
    <w:rsid w:val="00FA0F28"/>
    <w:rsid w:val="00FA0FD9"/>
    <w:rsid w:val="00FA103F"/>
    <w:rsid w:val="00FA1B86"/>
    <w:rsid w:val="00FA24A9"/>
    <w:rsid w:val="00FA262B"/>
    <w:rsid w:val="00FA2EF5"/>
    <w:rsid w:val="00FA3C07"/>
    <w:rsid w:val="00FA4654"/>
    <w:rsid w:val="00FA515D"/>
    <w:rsid w:val="00FA570F"/>
    <w:rsid w:val="00FA7C01"/>
    <w:rsid w:val="00FA7E38"/>
    <w:rsid w:val="00FB0135"/>
    <w:rsid w:val="00FB0619"/>
    <w:rsid w:val="00FB0F25"/>
    <w:rsid w:val="00FB150F"/>
    <w:rsid w:val="00FB2061"/>
    <w:rsid w:val="00FB21C7"/>
    <w:rsid w:val="00FB283A"/>
    <w:rsid w:val="00FB2D77"/>
    <w:rsid w:val="00FB3824"/>
    <w:rsid w:val="00FB403F"/>
    <w:rsid w:val="00FB5071"/>
    <w:rsid w:val="00FB528C"/>
    <w:rsid w:val="00FB6028"/>
    <w:rsid w:val="00FB6135"/>
    <w:rsid w:val="00FB6189"/>
    <w:rsid w:val="00FB62EB"/>
    <w:rsid w:val="00FB638B"/>
    <w:rsid w:val="00FB757F"/>
    <w:rsid w:val="00FC130D"/>
    <w:rsid w:val="00FC1810"/>
    <w:rsid w:val="00FC2EAA"/>
    <w:rsid w:val="00FC3F97"/>
    <w:rsid w:val="00FC4470"/>
    <w:rsid w:val="00FC526E"/>
    <w:rsid w:val="00FC5A99"/>
    <w:rsid w:val="00FC6A14"/>
    <w:rsid w:val="00FD00E7"/>
    <w:rsid w:val="00FD0800"/>
    <w:rsid w:val="00FD0850"/>
    <w:rsid w:val="00FD090D"/>
    <w:rsid w:val="00FD0C1B"/>
    <w:rsid w:val="00FD14BF"/>
    <w:rsid w:val="00FD186B"/>
    <w:rsid w:val="00FD19B7"/>
    <w:rsid w:val="00FD1A51"/>
    <w:rsid w:val="00FD2A9B"/>
    <w:rsid w:val="00FD34E2"/>
    <w:rsid w:val="00FD35DD"/>
    <w:rsid w:val="00FD3629"/>
    <w:rsid w:val="00FD5258"/>
    <w:rsid w:val="00FD5BBE"/>
    <w:rsid w:val="00FD60BD"/>
    <w:rsid w:val="00FD665D"/>
    <w:rsid w:val="00FD69ED"/>
    <w:rsid w:val="00FD740C"/>
    <w:rsid w:val="00FD768D"/>
    <w:rsid w:val="00FD787C"/>
    <w:rsid w:val="00FD7DA5"/>
    <w:rsid w:val="00FD7E5A"/>
    <w:rsid w:val="00FD7E65"/>
    <w:rsid w:val="00FE0673"/>
    <w:rsid w:val="00FE0F98"/>
    <w:rsid w:val="00FE1ACC"/>
    <w:rsid w:val="00FE202B"/>
    <w:rsid w:val="00FE2BA3"/>
    <w:rsid w:val="00FE35AB"/>
    <w:rsid w:val="00FE3E3E"/>
    <w:rsid w:val="00FE4060"/>
    <w:rsid w:val="00FE4BCD"/>
    <w:rsid w:val="00FE4D22"/>
    <w:rsid w:val="00FE5014"/>
    <w:rsid w:val="00FE5445"/>
    <w:rsid w:val="00FE5D9C"/>
    <w:rsid w:val="00FE64F3"/>
    <w:rsid w:val="00FE7D46"/>
    <w:rsid w:val="00FF0763"/>
    <w:rsid w:val="00FF08C5"/>
    <w:rsid w:val="00FF1814"/>
    <w:rsid w:val="00FF36F7"/>
    <w:rsid w:val="00FF4BDA"/>
    <w:rsid w:val="00FF4C1D"/>
    <w:rsid w:val="00FF4E60"/>
    <w:rsid w:val="00FF5139"/>
    <w:rsid w:val="00FF5D3B"/>
    <w:rsid w:val="00FF7205"/>
    <w:rsid w:val="00FF7573"/>
    <w:rsid w:val="00FF79D1"/>
    <w:rsid w:val="00FF7E88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28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B28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28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283A"/>
    <w:rPr>
      <w:color w:val="0000FF"/>
      <w:u w:val="single"/>
    </w:rPr>
  </w:style>
  <w:style w:type="paragraph" w:customStyle="1" w:styleId="s1">
    <w:name w:val="s_1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B283A"/>
  </w:style>
  <w:style w:type="character" w:customStyle="1" w:styleId="20">
    <w:name w:val="Заголовок 2 Знак"/>
    <w:basedOn w:val="a0"/>
    <w:link w:val="2"/>
    <w:uiPriority w:val="9"/>
    <w:semiHidden/>
    <w:rsid w:val="00FB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28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F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53D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95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3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13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22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33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1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6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208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60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14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9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47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9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511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2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3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21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3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44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5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43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65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92469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1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21406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202</cp:revision>
  <dcterms:created xsi:type="dcterms:W3CDTF">2021-04-13T04:41:00Z</dcterms:created>
  <dcterms:modified xsi:type="dcterms:W3CDTF">2021-04-13T06:48:00Z</dcterms:modified>
</cp:coreProperties>
</file>